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F1" w:rsidRPr="00C449F1" w:rsidRDefault="00C449F1" w:rsidP="00C449F1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№573</w:t>
      </w:r>
    </w:p>
    <w:p w:rsidR="00C449F1" w:rsidRDefault="00C449F1" w:rsidP="0038152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B0D72" w:rsidRDefault="00DB0D72" w:rsidP="0038152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36B2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 1</w:t>
      </w:r>
    </w:p>
    <w:p w:rsidR="00DB0D72" w:rsidRPr="00D36B28" w:rsidRDefault="00DB0D72" w:rsidP="0038152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B0D72" w:rsidRDefault="00DB0D72" w:rsidP="003815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 (описание) медицинских изделий</w:t>
      </w:r>
    </w:p>
    <w:p w:rsidR="00DB0D72" w:rsidRDefault="00DB0D72" w:rsidP="003815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D72" w:rsidRPr="001B0EA8" w:rsidRDefault="00DB0D72" w:rsidP="00DB0D7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D552D5">
        <w:rPr>
          <w:sz w:val="28"/>
          <w:szCs w:val="28"/>
        </w:rPr>
        <w:t>Соcтав</w:t>
      </w:r>
      <w:proofErr w:type="spellEnd"/>
      <w:r w:rsidRPr="00D552D5">
        <w:rPr>
          <w:sz w:val="28"/>
          <w:szCs w:val="28"/>
        </w:rPr>
        <w:t xml:space="preserve"> (комплектация) медицинских изделий</w:t>
      </w:r>
    </w:p>
    <w:tbl>
      <w:tblPr>
        <w:tblW w:w="5334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8420"/>
        <w:gridCol w:w="739"/>
      </w:tblGrid>
      <w:tr w:rsidR="00373315" w:rsidRPr="00476030" w:rsidTr="00094821">
        <w:trPr>
          <w:trHeight w:val="408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15" w:rsidRPr="00846648" w:rsidRDefault="00373315" w:rsidP="00846648">
            <w:pPr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 w:rsidRPr="00846648">
              <w:rPr>
                <w:lang w:val="en-US" w:bidi="en-US"/>
              </w:rPr>
              <w:t>№ п/ п</w:t>
            </w: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15" w:rsidRPr="00476030" w:rsidRDefault="00373315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bidi="en-US"/>
              </w:rPr>
            </w:pPr>
            <w:r w:rsidRPr="00476030">
              <w:rPr>
                <w:sz w:val="26"/>
                <w:szCs w:val="26"/>
                <w:lang w:bidi="en-US"/>
              </w:rPr>
              <w:t>Наименование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15" w:rsidRPr="00476030" w:rsidRDefault="00373315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476030">
              <w:rPr>
                <w:sz w:val="26"/>
                <w:szCs w:val="26"/>
                <w:lang w:val="en-US" w:bidi="en-US"/>
              </w:rPr>
              <w:t>Кол-во</w:t>
            </w:r>
            <w:proofErr w:type="spellEnd"/>
          </w:p>
        </w:tc>
      </w:tr>
      <w:tr w:rsidR="00B228B3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8B3" w:rsidRPr="00476030" w:rsidRDefault="00B228B3" w:rsidP="00846648">
            <w:pPr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8B3" w:rsidRPr="00476030" w:rsidRDefault="00B228B3" w:rsidP="00361D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r w:rsidRPr="00476030">
              <w:rPr>
                <w:sz w:val="26"/>
                <w:szCs w:val="26"/>
                <w:lang w:bidi="en-US"/>
              </w:rPr>
              <w:t xml:space="preserve">Блок управления камерой с системой обработки </w:t>
            </w:r>
            <w:r w:rsidR="008E1628" w:rsidRPr="00476030">
              <w:rPr>
                <w:sz w:val="26"/>
                <w:szCs w:val="26"/>
                <w:lang w:bidi="en-US"/>
              </w:rPr>
              <w:t xml:space="preserve">изображения </w:t>
            </w:r>
            <w:r w:rsidR="00361DC4">
              <w:rPr>
                <w:sz w:val="26"/>
                <w:szCs w:val="26"/>
                <w:lang w:bidi="en-US"/>
              </w:rPr>
              <w:t>качества не хуже 3840 х</w:t>
            </w:r>
            <w:r w:rsidR="00361DC4" w:rsidRPr="00361DC4">
              <w:rPr>
                <w:sz w:val="26"/>
                <w:szCs w:val="26"/>
                <w:lang w:bidi="en-US"/>
              </w:rPr>
              <w:t xml:space="preserve"> 2160</w:t>
            </w:r>
            <w:r w:rsidR="00361DC4">
              <w:rPr>
                <w:sz w:val="26"/>
                <w:szCs w:val="26"/>
                <w:lang w:bidi="en-US"/>
              </w:rPr>
              <w:t>р</w:t>
            </w:r>
            <w:r w:rsidR="00361DC4" w:rsidRPr="00361DC4">
              <w:rPr>
                <w:sz w:val="26"/>
                <w:szCs w:val="26"/>
                <w:lang w:bidi="en-US"/>
              </w:rPr>
              <w:t xml:space="preserve"> </w:t>
            </w:r>
            <w:r w:rsidR="001E1996">
              <w:rPr>
                <w:sz w:val="26"/>
                <w:szCs w:val="26"/>
                <w:lang w:bidi="en-US"/>
              </w:rPr>
              <w:t xml:space="preserve">(4К) </w:t>
            </w:r>
            <w:r w:rsidR="00361DC4">
              <w:rPr>
                <w:sz w:val="26"/>
                <w:szCs w:val="26"/>
                <w:lang w:bidi="en-US"/>
              </w:rPr>
              <w:t xml:space="preserve">для эндоскопии в белом свете и не хуже 1920 х 1080р для </w:t>
            </w:r>
            <w:proofErr w:type="spellStart"/>
            <w:r w:rsidR="00361DC4">
              <w:rPr>
                <w:sz w:val="26"/>
                <w:szCs w:val="26"/>
                <w:lang w:bidi="en-US"/>
              </w:rPr>
              <w:t>флюоресцентной</w:t>
            </w:r>
            <w:proofErr w:type="spellEnd"/>
            <w:r w:rsidR="00361DC4">
              <w:rPr>
                <w:sz w:val="26"/>
                <w:szCs w:val="26"/>
                <w:lang w:bidi="en-US"/>
              </w:rPr>
              <w:t xml:space="preserve"> эндоскопии</w:t>
            </w:r>
            <w:r w:rsidR="001E1996">
              <w:rPr>
                <w:sz w:val="26"/>
                <w:szCs w:val="26"/>
                <w:lang w:bidi="en-US"/>
              </w:rPr>
              <w:t xml:space="preserve"> (</w:t>
            </w:r>
            <w:r w:rsidR="001E1996">
              <w:rPr>
                <w:sz w:val="26"/>
                <w:szCs w:val="26"/>
                <w:lang w:val="en-US" w:bidi="en-US"/>
              </w:rPr>
              <w:t>near</w:t>
            </w:r>
            <w:r w:rsidR="001E1996" w:rsidRPr="001E1996">
              <w:rPr>
                <w:sz w:val="26"/>
                <w:szCs w:val="26"/>
                <w:lang w:bidi="en-US"/>
              </w:rPr>
              <w:t>-</w:t>
            </w:r>
            <w:r w:rsidR="001E1996">
              <w:rPr>
                <w:sz w:val="26"/>
                <w:szCs w:val="26"/>
                <w:lang w:val="en-US" w:bidi="en-US"/>
              </w:rPr>
              <w:t>infrared</w:t>
            </w:r>
            <w:r w:rsidR="001E1996" w:rsidRPr="001E1996">
              <w:rPr>
                <w:sz w:val="26"/>
                <w:szCs w:val="26"/>
                <w:lang w:bidi="en-US"/>
              </w:rPr>
              <w:t xml:space="preserve"> </w:t>
            </w:r>
            <w:r w:rsidR="001E1996">
              <w:rPr>
                <w:sz w:val="26"/>
                <w:szCs w:val="26"/>
                <w:lang w:bidi="en-US"/>
              </w:rPr>
              <w:t xml:space="preserve">флюоресценция с использованием </w:t>
            </w:r>
            <w:proofErr w:type="spellStart"/>
            <w:r w:rsidR="001E1996">
              <w:rPr>
                <w:sz w:val="26"/>
                <w:szCs w:val="26"/>
                <w:lang w:bidi="en-US"/>
              </w:rPr>
              <w:t>индоцианина</w:t>
            </w:r>
            <w:proofErr w:type="spellEnd"/>
            <w:r w:rsidR="001E1996">
              <w:rPr>
                <w:sz w:val="26"/>
                <w:szCs w:val="26"/>
                <w:lang w:bidi="en-US"/>
              </w:rPr>
              <w:t xml:space="preserve"> зеленого)</w:t>
            </w:r>
            <w:r w:rsidR="003071BC">
              <w:rPr>
                <w:sz w:val="26"/>
                <w:szCs w:val="26"/>
                <w:lang w:bidi="en-US"/>
              </w:rPr>
              <w:t>, наличие централизованного управления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8B3" w:rsidRPr="00476030" w:rsidRDefault="00B228B3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en-US"/>
              </w:rPr>
            </w:pPr>
            <w:r w:rsidRPr="00476030">
              <w:rPr>
                <w:sz w:val="26"/>
                <w:szCs w:val="26"/>
                <w:lang w:bidi="en-US"/>
              </w:rPr>
              <w:t>1</w:t>
            </w:r>
          </w:p>
        </w:tc>
      </w:tr>
      <w:tr w:rsidR="00353D93" w:rsidRPr="00476030" w:rsidTr="003E0707">
        <w:trPr>
          <w:trHeight w:val="408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D93" w:rsidRPr="003A2570" w:rsidRDefault="00353D93" w:rsidP="003A2570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0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D93" w:rsidRPr="00476030" w:rsidRDefault="000F7E7F" w:rsidP="000F7E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Гол</w:t>
            </w:r>
            <w:r w:rsidR="00353D93" w:rsidRPr="00476030">
              <w:rPr>
                <w:sz w:val="26"/>
                <w:szCs w:val="26"/>
                <w:lang w:bidi="en-US"/>
              </w:rPr>
              <w:t xml:space="preserve">овка камеры </w:t>
            </w:r>
            <w:r>
              <w:rPr>
                <w:sz w:val="26"/>
                <w:szCs w:val="26"/>
                <w:lang w:bidi="en-US"/>
              </w:rPr>
              <w:t>с качеством изображения не хуже 3840 х</w:t>
            </w:r>
            <w:r w:rsidRPr="00361DC4">
              <w:rPr>
                <w:sz w:val="26"/>
                <w:szCs w:val="26"/>
                <w:lang w:bidi="en-US"/>
              </w:rPr>
              <w:t xml:space="preserve"> 2160</w:t>
            </w:r>
            <w:r>
              <w:rPr>
                <w:sz w:val="26"/>
                <w:szCs w:val="26"/>
                <w:lang w:bidi="en-US"/>
              </w:rPr>
              <w:t>р</w:t>
            </w:r>
            <w:r w:rsidRPr="00361DC4">
              <w:rPr>
                <w:sz w:val="26"/>
                <w:szCs w:val="26"/>
                <w:lang w:bidi="en-US"/>
              </w:rPr>
              <w:t xml:space="preserve"> </w:t>
            </w:r>
            <w:r w:rsidR="001E1996">
              <w:rPr>
                <w:sz w:val="26"/>
                <w:szCs w:val="26"/>
                <w:lang w:bidi="en-US"/>
              </w:rPr>
              <w:t xml:space="preserve">(4К) </w:t>
            </w:r>
            <w:r>
              <w:rPr>
                <w:sz w:val="26"/>
                <w:szCs w:val="26"/>
                <w:lang w:bidi="en-US"/>
              </w:rPr>
              <w:t>для эндоскопии в белом свете</w:t>
            </w:r>
            <w:r w:rsidR="00353D93" w:rsidRPr="00476030">
              <w:rPr>
                <w:sz w:val="26"/>
                <w:szCs w:val="26"/>
                <w:lang w:bidi="en-US"/>
              </w:rPr>
              <w:t xml:space="preserve">, </w:t>
            </w:r>
            <w:r w:rsidR="00353D93" w:rsidRPr="00A9319A">
              <w:rPr>
                <w:sz w:val="26"/>
                <w:szCs w:val="26"/>
                <w:lang w:bidi="en-US"/>
              </w:rPr>
              <w:t>не менее 2</w:t>
            </w:r>
            <w:r>
              <w:rPr>
                <w:sz w:val="26"/>
                <w:szCs w:val="26"/>
                <w:lang w:bidi="en-US"/>
              </w:rPr>
              <w:t>-х</w:t>
            </w:r>
            <w:r w:rsidR="00353D93" w:rsidRPr="00A9319A">
              <w:rPr>
                <w:sz w:val="26"/>
                <w:szCs w:val="26"/>
                <w:lang w:bidi="en-US"/>
              </w:rPr>
              <w:t xml:space="preserve"> программируемых кнопок</w:t>
            </w:r>
            <w:r w:rsidR="00353D93">
              <w:rPr>
                <w:sz w:val="26"/>
                <w:szCs w:val="26"/>
                <w:lang w:bidi="en-US"/>
              </w:rPr>
              <w:t>, не менее 2-х кратного оптического зума</w:t>
            </w:r>
            <w:r w:rsidR="00C4192D">
              <w:rPr>
                <w:sz w:val="26"/>
                <w:szCs w:val="26"/>
                <w:lang w:bidi="en-US"/>
              </w:rPr>
              <w:t>,</w:t>
            </w:r>
            <w:r w:rsidR="00353D93" w:rsidRPr="00476030">
              <w:rPr>
                <w:sz w:val="26"/>
                <w:szCs w:val="26"/>
                <w:lang w:bidi="en-US"/>
              </w:rPr>
              <w:t xml:space="preserve"> </w:t>
            </w:r>
            <w:r w:rsidR="00C4192D">
              <w:rPr>
                <w:sz w:val="26"/>
                <w:szCs w:val="26"/>
                <w:lang w:bidi="en-US"/>
              </w:rPr>
              <w:t>встроенный или съемный объектив в комплекте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D93" w:rsidRPr="00476030" w:rsidRDefault="00353D93" w:rsidP="003E07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en-US"/>
              </w:rPr>
            </w:pPr>
            <w:r w:rsidRPr="00476030">
              <w:rPr>
                <w:sz w:val="26"/>
                <w:szCs w:val="26"/>
                <w:lang w:bidi="en-US"/>
              </w:rPr>
              <w:t>1</w:t>
            </w:r>
          </w:p>
        </w:tc>
      </w:tr>
      <w:tr w:rsidR="003A2570" w:rsidRPr="00476030" w:rsidTr="003E0707">
        <w:trPr>
          <w:trHeight w:val="408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0" w:rsidRPr="00A906E5" w:rsidRDefault="003A2570" w:rsidP="00A906E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0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0" w:rsidRDefault="003A2570" w:rsidP="000F7E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Гол</w:t>
            </w:r>
            <w:r w:rsidRPr="00476030">
              <w:rPr>
                <w:sz w:val="26"/>
                <w:szCs w:val="26"/>
                <w:lang w:bidi="en-US"/>
              </w:rPr>
              <w:t xml:space="preserve">овка камеры </w:t>
            </w:r>
            <w:r>
              <w:rPr>
                <w:sz w:val="26"/>
                <w:szCs w:val="26"/>
                <w:lang w:bidi="en-US"/>
              </w:rPr>
              <w:t xml:space="preserve">с качеством изображения не хуже 1920 х 1080р для </w:t>
            </w:r>
            <w:proofErr w:type="spellStart"/>
            <w:r>
              <w:rPr>
                <w:sz w:val="26"/>
                <w:szCs w:val="26"/>
                <w:lang w:bidi="en-US"/>
              </w:rPr>
              <w:t>флюоресцентной</w:t>
            </w:r>
            <w:proofErr w:type="spellEnd"/>
            <w:r>
              <w:rPr>
                <w:sz w:val="26"/>
                <w:szCs w:val="26"/>
                <w:lang w:bidi="en-US"/>
              </w:rPr>
              <w:t xml:space="preserve"> эндоскопии</w:t>
            </w:r>
            <w:r w:rsidRPr="00476030">
              <w:rPr>
                <w:sz w:val="26"/>
                <w:szCs w:val="26"/>
                <w:lang w:bidi="en-US"/>
              </w:rPr>
              <w:t xml:space="preserve">, </w:t>
            </w:r>
            <w:r w:rsidRPr="00A9319A">
              <w:rPr>
                <w:sz w:val="26"/>
                <w:szCs w:val="26"/>
                <w:lang w:bidi="en-US"/>
              </w:rPr>
              <w:t>не менее 2</w:t>
            </w:r>
            <w:r>
              <w:rPr>
                <w:sz w:val="26"/>
                <w:szCs w:val="26"/>
                <w:lang w:bidi="en-US"/>
              </w:rPr>
              <w:t>-х</w:t>
            </w:r>
            <w:r w:rsidRPr="00A9319A">
              <w:rPr>
                <w:sz w:val="26"/>
                <w:szCs w:val="26"/>
                <w:lang w:bidi="en-US"/>
              </w:rPr>
              <w:t xml:space="preserve"> программируемых кнопок</w:t>
            </w:r>
            <w:r>
              <w:rPr>
                <w:sz w:val="26"/>
                <w:szCs w:val="26"/>
                <w:lang w:bidi="en-US"/>
              </w:rPr>
              <w:t>, не менее 2-х кратного оптического зума</w:t>
            </w:r>
            <w:r w:rsidR="00EC0D4F">
              <w:rPr>
                <w:sz w:val="26"/>
                <w:szCs w:val="26"/>
                <w:lang w:bidi="en-US"/>
              </w:rPr>
              <w:t>, встроенный или съемный объектив в комплекте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0" w:rsidRPr="00476030" w:rsidRDefault="003A2570" w:rsidP="003E07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1*</w:t>
            </w:r>
          </w:p>
        </w:tc>
      </w:tr>
      <w:tr w:rsidR="00B228B3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B3" w:rsidRPr="00A906E5" w:rsidRDefault="00B228B3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B3" w:rsidRPr="00476030" w:rsidRDefault="00B228B3" w:rsidP="001E1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6030">
              <w:rPr>
                <w:sz w:val="26"/>
                <w:szCs w:val="26"/>
                <w:lang w:bidi="en-US"/>
              </w:rPr>
              <w:t>Медицинский плоскоэкранный монитор</w:t>
            </w:r>
            <w:r w:rsidR="005E799F" w:rsidRPr="00476030">
              <w:rPr>
                <w:sz w:val="26"/>
                <w:szCs w:val="26"/>
                <w:lang w:bidi="en-US"/>
              </w:rPr>
              <w:t xml:space="preserve"> </w:t>
            </w:r>
            <w:r w:rsidR="003A2570">
              <w:rPr>
                <w:sz w:val="26"/>
                <w:szCs w:val="26"/>
                <w:lang w:bidi="en-US"/>
              </w:rPr>
              <w:t>с диагональю не менее 31 дюйма</w:t>
            </w:r>
            <w:r w:rsidR="001E1996">
              <w:rPr>
                <w:sz w:val="26"/>
                <w:szCs w:val="26"/>
                <w:lang w:bidi="en-US"/>
              </w:rPr>
              <w:t xml:space="preserve"> с разрешением не менее 3840 х</w:t>
            </w:r>
            <w:r w:rsidR="001E1996" w:rsidRPr="00361DC4">
              <w:rPr>
                <w:sz w:val="26"/>
                <w:szCs w:val="26"/>
                <w:lang w:bidi="en-US"/>
              </w:rPr>
              <w:t xml:space="preserve"> 2160</w:t>
            </w:r>
            <w:r w:rsidR="001E1996">
              <w:rPr>
                <w:sz w:val="26"/>
                <w:szCs w:val="26"/>
                <w:lang w:bidi="en-US"/>
              </w:rPr>
              <w:t>р</w:t>
            </w:r>
            <w:r w:rsidR="001E1996" w:rsidRPr="00361DC4">
              <w:rPr>
                <w:sz w:val="26"/>
                <w:szCs w:val="26"/>
                <w:lang w:bidi="en-US"/>
              </w:rPr>
              <w:t xml:space="preserve"> </w:t>
            </w:r>
            <w:r w:rsidR="001E1996">
              <w:rPr>
                <w:sz w:val="26"/>
                <w:szCs w:val="26"/>
                <w:lang w:bidi="en-US"/>
              </w:rPr>
              <w:t>(4К)</w:t>
            </w:r>
            <w:r w:rsidR="002E4AE5" w:rsidRPr="00476030">
              <w:rPr>
                <w:sz w:val="26"/>
                <w:szCs w:val="26"/>
                <w:lang w:bidi="en-US"/>
              </w:rPr>
              <w:t>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8B3" w:rsidRPr="00476030" w:rsidRDefault="00B228B3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en-US"/>
              </w:rPr>
            </w:pPr>
            <w:r w:rsidRPr="00476030">
              <w:rPr>
                <w:sz w:val="26"/>
                <w:szCs w:val="26"/>
                <w:lang w:bidi="en-US"/>
              </w:rPr>
              <w:t>1</w:t>
            </w:r>
          </w:p>
        </w:tc>
      </w:tr>
      <w:tr w:rsidR="00B228B3" w:rsidRPr="00476030" w:rsidTr="008F1A45">
        <w:trPr>
          <w:trHeight w:val="361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B3" w:rsidRPr="00476030" w:rsidRDefault="00B228B3" w:rsidP="00A906E5">
            <w:pPr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B3" w:rsidRPr="00476030" w:rsidRDefault="00B228B3" w:rsidP="00846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r w:rsidRPr="00476030">
              <w:rPr>
                <w:sz w:val="26"/>
                <w:szCs w:val="26"/>
                <w:lang w:bidi="en-US"/>
              </w:rPr>
              <w:t xml:space="preserve">Ксеноновый </w:t>
            </w:r>
            <w:r w:rsidR="00BB177E" w:rsidRPr="00476030">
              <w:rPr>
                <w:sz w:val="26"/>
                <w:szCs w:val="26"/>
                <w:lang w:bidi="en-US"/>
              </w:rPr>
              <w:t>осветитель</w:t>
            </w:r>
            <w:r w:rsidRPr="00476030">
              <w:rPr>
                <w:sz w:val="26"/>
                <w:szCs w:val="26"/>
                <w:lang w:bidi="en-US"/>
              </w:rPr>
              <w:t>, мощность не менее 300 Вт</w:t>
            </w:r>
            <w:r w:rsidR="003A2570">
              <w:rPr>
                <w:sz w:val="26"/>
                <w:szCs w:val="26"/>
                <w:lang w:bidi="en-US"/>
              </w:rPr>
              <w:t xml:space="preserve"> (или светодиодный, обеспечивающий аналогичную освещенность)</w:t>
            </w:r>
            <w:r w:rsidR="003908E9">
              <w:rPr>
                <w:sz w:val="26"/>
                <w:szCs w:val="26"/>
                <w:lang w:bidi="en-US"/>
              </w:rPr>
              <w:t xml:space="preserve">, обеспечивает освещение как при эндоскопии в белом свете, так и при </w:t>
            </w:r>
            <w:proofErr w:type="spellStart"/>
            <w:r w:rsidR="003908E9">
              <w:rPr>
                <w:sz w:val="26"/>
                <w:szCs w:val="26"/>
                <w:lang w:bidi="en-US"/>
              </w:rPr>
              <w:t>флюоресцентной</w:t>
            </w:r>
            <w:proofErr w:type="spellEnd"/>
            <w:r w:rsidR="003908E9">
              <w:rPr>
                <w:sz w:val="26"/>
                <w:szCs w:val="26"/>
                <w:lang w:bidi="en-US"/>
              </w:rPr>
              <w:t xml:space="preserve"> (в </w:t>
            </w:r>
            <w:r w:rsidR="003908E9">
              <w:rPr>
                <w:sz w:val="26"/>
                <w:szCs w:val="26"/>
                <w:lang w:val="en-US" w:bidi="en-US"/>
              </w:rPr>
              <w:t>NIR</w:t>
            </w:r>
            <w:r w:rsidR="003908E9" w:rsidRPr="003908E9">
              <w:rPr>
                <w:sz w:val="26"/>
                <w:szCs w:val="26"/>
                <w:lang w:bidi="en-US"/>
              </w:rPr>
              <w:t>-</w:t>
            </w:r>
            <w:r w:rsidR="003908E9">
              <w:rPr>
                <w:sz w:val="26"/>
                <w:szCs w:val="26"/>
                <w:lang w:bidi="en-US"/>
              </w:rPr>
              <w:t>спектре) эндоскопии</w:t>
            </w:r>
            <w:r w:rsidR="003071BC">
              <w:rPr>
                <w:sz w:val="26"/>
                <w:szCs w:val="26"/>
                <w:lang w:bidi="en-US"/>
              </w:rPr>
              <w:t>, наличие централизованного управления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8B3" w:rsidRPr="00476030" w:rsidRDefault="00B228B3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en-US"/>
              </w:rPr>
            </w:pPr>
            <w:r w:rsidRPr="00476030">
              <w:rPr>
                <w:sz w:val="26"/>
                <w:szCs w:val="26"/>
                <w:lang w:bidi="en-US"/>
              </w:rPr>
              <w:t>1</w:t>
            </w:r>
          </w:p>
        </w:tc>
      </w:tr>
      <w:tr w:rsidR="000948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094821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821" w:rsidRPr="00BA205A" w:rsidRDefault="00286A67" w:rsidP="00846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proofErr w:type="spellStart"/>
            <w:r>
              <w:rPr>
                <w:sz w:val="26"/>
                <w:szCs w:val="26"/>
                <w:lang w:bidi="en-US"/>
              </w:rPr>
              <w:t>Инсуффлятор</w:t>
            </w:r>
            <w:proofErr w:type="spellEnd"/>
            <w:r w:rsidR="003071BC">
              <w:rPr>
                <w:sz w:val="26"/>
                <w:szCs w:val="26"/>
                <w:lang w:bidi="en-US"/>
              </w:rPr>
              <w:t xml:space="preserve"> с функцией подогрева газа, </w:t>
            </w:r>
            <w:r w:rsidR="00874827">
              <w:rPr>
                <w:sz w:val="26"/>
                <w:szCs w:val="26"/>
                <w:lang w:bidi="en-US"/>
              </w:rPr>
              <w:t xml:space="preserve">регулировкой автоматически поддерживаемого давления не менее пределов 1-15 </w:t>
            </w:r>
            <w:proofErr w:type="spellStart"/>
            <w:r w:rsidR="00874827">
              <w:rPr>
                <w:sz w:val="26"/>
                <w:szCs w:val="26"/>
                <w:lang w:bidi="en-US"/>
              </w:rPr>
              <w:t>мм.рт.ст</w:t>
            </w:r>
            <w:proofErr w:type="spellEnd"/>
            <w:r w:rsidR="00874827">
              <w:rPr>
                <w:sz w:val="26"/>
                <w:szCs w:val="26"/>
                <w:lang w:bidi="en-US"/>
              </w:rPr>
              <w:t xml:space="preserve">., </w:t>
            </w:r>
            <w:r w:rsidR="003071BC">
              <w:rPr>
                <w:sz w:val="26"/>
                <w:szCs w:val="26"/>
                <w:lang w:bidi="en-US"/>
              </w:rPr>
              <w:t>наличие централизованного управления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821" w:rsidRPr="00476030" w:rsidRDefault="00094821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en-US"/>
              </w:rPr>
            </w:pPr>
            <w:r w:rsidRPr="00476030">
              <w:rPr>
                <w:sz w:val="26"/>
                <w:szCs w:val="26"/>
                <w:lang w:bidi="en-US"/>
              </w:rPr>
              <w:t>1</w:t>
            </w:r>
          </w:p>
        </w:tc>
      </w:tr>
      <w:tr w:rsidR="003A2570" w:rsidRPr="00476030" w:rsidTr="008A5A0D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0" w:rsidRPr="00476030" w:rsidRDefault="003A2570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570" w:rsidRPr="00BA205A" w:rsidRDefault="003071BC" w:rsidP="003071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 централизованного управления, архивации видеосигнала качества не хуже </w:t>
            </w:r>
            <w:r>
              <w:rPr>
                <w:sz w:val="26"/>
                <w:szCs w:val="26"/>
                <w:lang w:bidi="en-US"/>
              </w:rPr>
              <w:t>1920 х 1080р, видеотрансляции в локальную сеть</w:t>
            </w:r>
            <w:r w:rsidR="005B46B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объем </w:t>
            </w:r>
            <w:r w:rsidR="005B46BE">
              <w:rPr>
                <w:sz w:val="26"/>
                <w:szCs w:val="26"/>
              </w:rPr>
              <w:t xml:space="preserve">внутреннего </w:t>
            </w:r>
            <w:r>
              <w:rPr>
                <w:sz w:val="26"/>
                <w:szCs w:val="26"/>
              </w:rPr>
              <w:t>архива не менее 1Тб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570" w:rsidRPr="00476030" w:rsidRDefault="001E1996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071BC" w:rsidRPr="00476030" w:rsidTr="008A5A0D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BC" w:rsidRPr="00476030" w:rsidRDefault="003071BC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1BC" w:rsidRDefault="003071BC" w:rsidP="000A0E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Сенсорный монитор не менее 19 дюймов для </w:t>
            </w:r>
            <w:r w:rsidR="000A0E34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блоком централизованного управления, архивации, видеотрансляции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1BC" w:rsidRPr="00476030" w:rsidRDefault="001E1996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F4503" w:rsidRPr="00476030" w:rsidTr="008A5A0D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03" w:rsidRPr="00476030" w:rsidRDefault="008F4503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503" w:rsidRPr="00BA205A" w:rsidRDefault="003071BC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  <w:r w:rsidR="008F4503" w:rsidRPr="00BA205A">
              <w:rPr>
                <w:sz w:val="26"/>
                <w:szCs w:val="26"/>
              </w:rPr>
              <w:t xml:space="preserve"> для беспроводной передачи видеосигнала </w:t>
            </w:r>
            <w:r w:rsidR="003A2570">
              <w:rPr>
                <w:sz w:val="26"/>
                <w:szCs w:val="26"/>
              </w:rPr>
              <w:t xml:space="preserve">на дополнительный монитор </w:t>
            </w:r>
            <w:r w:rsidR="008F4503" w:rsidRPr="00BA205A">
              <w:rPr>
                <w:sz w:val="26"/>
                <w:szCs w:val="26"/>
              </w:rPr>
              <w:t xml:space="preserve">разрешения </w:t>
            </w:r>
            <w:r w:rsidR="003A2570">
              <w:rPr>
                <w:sz w:val="26"/>
                <w:szCs w:val="26"/>
              </w:rPr>
              <w:t xml:space="preserve">не хуже </w:t>
            </w:r>
            <w:r w:rsidR="003A2570" w:rsidRPr="003A2570">
              <w:rPr>
                <w:sz w:val="26"/>
                <w:szCs w:val="26"/>
              </w:rPr>
              <w:t>1920 х 1080р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503" w:rsidRPr="00476030" w:rsidRDefault="008F4503" w:rsidP="00846648">
            <w:pPr>
              <w:jc w:val="center"/>
              <w:rPr>
                <w:sz w:val="26"/>
                <w:szCs w:val="26"/>
              </w:rPr>
            </w:pPr>
            <w:r w:rsidRPr="00476030">
              <w:rPr>
                <w:sz w:val="26"/>
                <w:szCs w:val="26"/>
              </w:rPr>
              <w:t>1</w:t>
            </w:r>
          </w:p>
        </w:tc>
      </w:tr>
      <w:tr w:rsidR="00094821" w:rsidRPr="00476030" w:rsidTr="00681B44">
        <w:trPr>
          <w:trHeight w:val="47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094821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BA205A" w:rsidRDefault="00094821" w:rsidP="00915B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r w:rsidRPr="00BA205A">
              <w:rPr>
                <w:sz w:val="26"/>
                <w:szCs w:val="26"/>
                <w:lang w:bidi="en-US"/>
              </w:rPr>
              <w:t>Приборная стойка</w:t>
            </w:r>
            <w:r w:rsidR="007B1673" w:rsidRPr="00BA205A">
              <w:rPr>
                <w:sz w:val="26"/>
                <w:szCs w:val="26"/>
                <w:lang w:bidi="en-US"/>
              </w:rPr>
              <w:t xml:space="preserve"> </w:t>
            </w:r>
            <w:r w:rsidR="00266443" w:rsidRPr="00BA205A">
              <w:rPr>
                <w:sz w:val="26"/>
                <w:szCs w:val="26"/>
                <w:lang w:bidi="en-US"/>
              </w:rPr>
              <w:t>на колесах</w:t>
            </w:r>
            <w:r w:rsidR="00915B2C">
              <w:rPr>
                <w:sz w:val="26"/>
                <w:szCs w:val="26"/>
                <w:lang w:bidi="en-US"/>
              </w:rPr>
              <w:t>, обеспечивающая размещение всех закупаемых блоков,</w:t>
            </w:r>
            <w:r w:rsidR="00266443" w:rsidRPr="00BA205A">
              <w:rPr>
                <w:sz w:val="26"/>
                <w:szCs w:val="26"/>
                <w:lang w:bidi="en-US"/>
              </w:rPr>
              <w:t xml:space="preserve"> </w:t>
            </w:r>
            <w:r w:rsidR="007B1673" w:rsidRPr="00BA205A">
              <w:rPr>
                <w:sz w:val="26"/>
                <w:szCs w:val="26"/>
                <w:lang w:bidi="en-US"/>
              </w:rPr>
              <w:t>с регулируемым по наклону и повороту</w:t>
            </w:r>
            <w:r w:rsidR="007879BD" w:rsidRPr="00BA205A">
              <w:rPr>
                <w:sz w:val="26"/>
                <w:szCs w:val="26"/>
                <w:lang w:bidi="en-US"/>
              </w:rPr>
              <w:t xml:space="preserve"> кронштейном для монитора, крепление кронштейна </w:t>
            </w:r>
            <w:r w:rsidR="003071BC">
              <w:rPr>
                <w:sz w:val="26"/>
                <w:szCs w:val="26"/>
                <w:lang w:bidi="en-US"/>
              </w:rPr>
              <w:t>сверху в центре</w:t>
            </w:r>
            <w:r w:rsidR="002C18AE" w:rsidRPr="00BA205A">
              <w:rPr>
                <w:sz w:val="26"/>
                <w:szCs w:val="26"/>
                <w:lang w:bidi="en-US"/>
              </w:rPr>
              <w:t xml:space="preserve">, </w:t>
            </w:r>
            <w:r w:rsidR="003071BC">
              <w:rPr>
                <w:sz w:val="26"/>
                <w:szCs w:val="26"/>
                <w:lang w:bidi="en-US"/>
              </w:rPr>
              <w:t>дополнительный боковой</w:t>
            </w:r>
            <w:r w:rsidR="001E1996">
              <w:rPr>
                <w:sz w:val="26"/>
                <w:szCs w:val="26"/>
                <w:lang w:bidi="en-US"/>
              </w:rPr>
              <w:t xml:space="preserve"> кронштейн справа для крепления сенсорного монитора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821" w:rsidRPr="00476030" w:rsidRDefault="00094821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030">
              <w:rPr>
                <w:sz w:val="26"/>
                <w:szCs w:val="26"/>
              </w:rPr>
              <w:t>1</w:t>
            </w:r>
          </w:p>
        </w:tc>
      </w:tr>
      <w:tr w:rsidR="003A2570" w:rsidRPr="00476030" w:rsidTr="00681B44">
        <w:trPr>
          <w:trHeight w:val="47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0" w:rsidRPr="00476030" w:rsidRDefault="003A2570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0" w:rsidRPr="00BA205A" w:rsidRDefault="003A2570" w:rsidP="00846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 xml:space="preserve">Клавиатура с </w:t>
            </w:r>
            <w:proofErr w:type="spellStart"/>
            <w:r>
              <w:rPr>
                <w:sz w:val="26"/>
                <w:szCs w:val="26"/>
                <w:lang w:bidi="en-US"/>
              </w:rPr>
              <w:t>тачпадом</w:t>
            </w:r>
            <w:proofErr w:type="spellEnd"/>
            <w:r w:rsidR="00C01DAA">
              <w:rPr>
                <w:sz w:val="26"/>
                <w:szCs w:val="26"/>
                <w:lang w:bidi="en-US"/>
              </w:rPr>
              <w:t xml:space="preserve"> для блока централизованного управления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570" w:rsidRPr="00476030" w:rsidRDefault="001E1996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948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094821" w:rsidP="00A906E5">
            <w:pPr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286A67" w:rsidP="00EC0D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6030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есткий</w:t>
            </w:r>
            <w:r w:rsidRPr="0047603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линзостержневой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76030">
              <w:rPr>
                <w:sz w:val="26"/>
                <w:szCs w:val="26"/>
              </w:rPr>
              <w:t>эндоскоп</w:t>
            </w:r>
            <w:r w:rsidR="00EC0D4F">
              <w:rPr>
                <w:sz w:val="26"/>
                <w:szCs w:val="26"/>
              </w:rPr>
              <w:t xml:space="preserve"> для торакоскопии</w:t>
            </w:r>
            <w:r>
              <w:rPr>
                <w:sz w:val="26"/>
                <w:szCs w:val="26"/>
              </w:rPr>
              <w:t>,</w:t>
            </w:r>
            <w:r w:rsidRPr="00476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угол обзора 3</w:t>
            </w:r>
            <w:r w:rsidRPr="00476030">
              <w:rPr>
                <w:sz w:val="26"/>
                <w:szCs w:val="26"/>
              </w:rPr>
              <w:t xml:space="preserve">0°, внешний диаметр 10 мм, длина </w:t>
            </w:r>
            <w:r w:rsidR="00EC0D4F" w:rsidRPr="005F0587">
              <w:rPr>
                <w:sz w:val="26"/>
                <w:szCs w:val="26"/>
              </w:rPr>
              <w:t>29</w:t>
            </w:r>
            <w:r w:rsidRPr="005F0587">
              <w:rPr>
                <w:sz w:val="26"/>
                <w:szCs w:val="26"/>
              </w:rPr>
              <w:t>-3</w:t>
            </w:r>
            <w:r w:rsidR="00EC0D4F" w:rsidRPr="005F0587">
              <w:rPr>
                <w:sz w:val="26"/>
                <w:szCs w:val="26"/>
              </w:rPr>
              <w:t>9</w:t>
            </w:r>
            <w:r w:rsidRPr="00476030">
              <w:rPr>
                <w:sz w:val="26"/>
                <w:szCs w:val="26"/>
              </w:rPr>
              <w:t xml:space="preserve"> см, встроенный оптоволоконный </w:t>
            </w:r>
            <w:proofErr w:type="spellStart"/>
            <w:r w:rsidRPr="00476030">
              <w:rPr>
                <w:sz w:val="26"/>
                <w:szCs w:val="26"/>
              </w:rPr>
              <w:lastRenderedPageBreak/>
              <w:t>световод</w:t>
            </w:r>
            <w:proofErr w:type="spellEnd"/>
            <w:r w:rsidR="001E1996">
              <w:rPr>
                <w:sz w:val="26"/>
                <w:szCs w:val="26"/>
              </w:rPr>
              <w:t>, для эндоскопии в белом свете, для работы с видеоголовкой с разрешением 4К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821" w:rsidRPr="00476030" w:rsidRDefault="00286A67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</w:tr>
      <w:tr w:rsidR="000948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094821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286A67" w:rsidP="008751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6030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есткий</w:t>
            </w:r>
            <w:r w:rsidRPr="0047603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линзостержневой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76030">
              <w:rPr>
                <w:sz w:val="26"/>
                <w:szCs w:val="26"/>
              </w:rPr>
              <w:t>эндоскоп</w:t>
            </w:r>
            <w:r w:rsidR="00EC0D4F">
              <w:rPr>
                <w:sz w:val="26"/>
                <w:szCs w:val="26"/>
              </w:rPr>
              <w:t xml:space="preserve"> для торакоскопии</w:t>
            </w:r>
            <w:r>
              <w:rPr>
                <w:sz w:val="26"/>
                <w:szCs w:val="26"/>
              </w:rPr>
              <w:t>,</w:t>
            </w:r>
            <w:r w:rsidRPr="00476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угол обзора 30°, внешний диаметр 5</w:t>
            </w:r>
            <w:r w:rsidRPr="00476030">
              <w:rPr>
                <w:sz w:val="26"/>
                <w:szCs w:val="26"/>
              </w:rPr>
              <w:t xml:space="preserve"> мм, длина </w:t>
            </w:r>
            <w:r w:rsidR="00EC0D4F" w:rsidRPr="005F0587">
              <w:rPr>
                <w:sz w:val="26"/>
                <w:szCs w:val="26"/>
              </w:rPr>
              <w:t>29-39</w:t>
            </w:r>
            <w:r w:rsidRPr="00476030">
              <w:rPr>
                <w:sz w:val="26"/>
                <w:szCs w:val="26"/>
              </w:rPr>
              <w:t xml:space="preserve"> см, встроенный оптоволоконный </w:t>
            </w:r>
            <w:proofErr w:type="spellStart"/>
            <w:r w:rsidRPr="00476030">
              <w:rPr>
                <w:sz w:val="26"/>
                <w:szCs w:val="26"/>
              </w:rPr>
              <w:t>световод</w:t>
            </w:r>
            <w:proofErr w:type="spellEnd"/>
            <w:r w:rsidR="001E1996">
              <w:rPr>
                <w:sz w:val="26"/>
                <w:szCs w:val="26"/>
              </w:rPr>
              <w:t>, для эндоскопии в белом свете, для работы с видеоголовкой с разрешением 4К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821" w:rsidRPr="00476030" w:rsidRDefault="001E1996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E1996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96" w:rsidRPr="00476030" w:rsidRDefault="001E1996" w:rsidP="00A906E5">
            <w:pPr>
              <w:pStyle w:val="a6"/>
              <w:numPr>
                <w:ilvl w:val="0"/>
                <w:numId w:val="1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96" w:rsidRPr="00476030" w:rsidRDefault="001E1996" w:rsidP="001E1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6030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есткий</w:t>
            </w:r>
            <w:r w:rsidRPr="0047603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линзостержневой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76030">
              <w:rPr>
                <w:sz w:val="26"/>
                <w:szCs w:val="26"/>
              </w:rPr>
              <w:t>эндоскоп</w:t>
            </w:r>
            <w:r w:rsidR="00EC0D4F">
              <w:rPr>
                <w:sz w:val="26"/>
                <w:szCs w:val="26"/>
              </w:rPr>
              <w:t xml:space="preserve"> для торакоскопии</w:t>
            </w:r>
            <w:r>
              <w:rPr>
                <w:sz w:val="26"/>
                <w:szCs w:val="26"/>
              </w:rPr>
              <w:t>,</w:t>
            </w:r>
            <w:r w:rsidRPr="00476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угол обзора 3</w:t>
            </w:r>
            <w:r w:rsidRPr="00476030">
              <w:rPr>
                <w:sz w:val="26"/>
                <w:szCs w:val="26"/>
              </w:rPr>
              <w:t xml:space="preserve">0°, внешний диаметр 10 мм, длина </w:t>
            </w:r>
            <w:r w:rsidR="00EC0D4F" w:rsidRPr="005F0587">
              <w:rPr>
                <w:sz w:val="26"/>
                <w:szCs w:val="26"/>
              </w:rPr>
              <w:t>29-39</w:t>
            </w:r>
            <w:r w:rsidRPr="00476030">
              <w:rPr>
                <w:sz w:val="26"/>
                <w:szCs w:val="26"/>
              </w:rPr>
              <w:t xml:space="preserve"> см, встроенный оптоволоконный </w:t>
            </w:r>
            <w:proofErr w:type="spellStart"/>
            <w:r w:rsidRPr="00476030">
              <w:rPr>
                <w:sz w:val="26"/>
                <w:szCs w:val="26"/>
              </w:rPr>
              <w:t>световод</w:t>
            </w:r>
            <w:proofErr w:type="spellEnd"/>
            <w:r>
              <w:rPr>
                <w:sz w:val="26"/>
                <w:szCs w:val="26"/>
              </w:rPr>
              <w:t xml:space="preserve">, для </w:t>
            </w:r>
            <w:proofErr w:type="spellStart"/>
            <w:r>
              <w:rPr>
                <w:sz w:val="26"/>
                <w:szCs w:val="26"/>
              </w:rPr>
              <w:t>флюоресцентной</w:t>
            </w:r>
            <w:proofErr w:type="spellEnd"/>
            <w:r>
              <w:rPr>
                <w:sz w:val="26"/>
                <w:szCs w:val="26"/>
              </w:rPr>
              <w:t xml:space="preserve"> эндоскопии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996" w:rsidRDefault="001E1996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A21">
              <w:rPr>
                <w:sz w:val="26"/>
                <w:szCs w:val="26"/>
              </w:rPr>
              <w:t>*</w:t>
            </w:r>
          </w:p>
        </w:tc>
      </w:tr>
      <w:tr w:rsidR="000948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094821" w:rsidP="00A906E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0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286A67" w:rsidP="001E1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76030">
              <w:rPr>
                <w:sz w:val="26"/>
                <w:szCs w:val="26"/>
                <w:lang w:bidi="en-US"/>
              </w:rPr>
              <w:t>Волоконнооптический</w:t>
            </w:r>
            <w:proofErr w:type="spellEnd"/>
            <w:r w:rsidRPr="00476030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76030">
              <w:rPr>
                <w:sz w:val="26"/>
                <w:szCs w:val="26"/>
                <w:lang w:bidi="en-US"/>
              </w:rPr>
              <w:t>световод</w:t>
            </w:r>
            <w:proofErr w:type="spellEnd"/>
            <w:r w:rsidRPr="00476030">
              <w:rPr>
                <w:sz w:val="26"/>
                <w:szCs w:val="26"/>
                <w:lang w:bidi="en-US"/>
              </w:rPr>
              <w:t xml:space="preserve">, </w:t>
            </w:r>
            <w:r w:rsidR="001E1996">
              <w:rPr>
                <w:sz w:val="26"/>
                <w:szCs w:val="26"/>
                <w:lang w:bidi="en-US"/>
              </w:rPr>
              <w:t>оптимизированный для работы</w:t>
            </w:r>
            <w:r w:rsidRPr="00476030">
              <w:rPr>
                <w:sz w:val="26"/>
                <w:szCs w:val="26"/>
                <w:lang w:bidi="en-US"/>
              </w:rPr>
              <w:t xml:space="preserve"> с закупаемыми </w:t>
            </w:r>
            <w:r w:rsidR="001E1996">
              <w:rPr>
                <w:sz w:val="26"/>
                <w:szCs w:val="26"/>
                <w:lang w:bidi="en-US"/>
              </w:rPr>
              <w:t xml:space="preserve">эндоскопами </w:t>
            </w:r>
            <w:r w:rsidR="009B0388">
              <w:rPr>
                <w:sz w:val="26"/>
                <w:szCs w:val="26"/>
              </w:rPr>
              <w:t>для эндоскопии в белом свете</w:t>
            </w:r>
            <w:r w:rsidR="009B0388">
              <w:rPr>
                <w:sz w:val="26"/>
                <w:szCs w:val="26"/>
                <w:lang w:bidi="en-US"/>
              </w:rPr>
              <w:t xml:space="preserve"> </w:t>
            </w:r>
            <w:r w:rsidR="001E1996">
              <w:rPr>
                <w:sz w:val="26"/>
                <w:szCs w:val="26"/>
                <w:lang w:bidi="en-US"/>
              </w:rPr>
              <w:t>диаметром 10 мм</w:t>
            </w:r>
            <w:r w:rsidRPr="00476030">
              <w:rPr>
                <w:sz w:val="26"/>
                <w:szCs w:val="26"/>
                <w:lang w:bidi="en-US"/>
              </w:rPr>
              <w:t>, длина не менее 200</w:t>
            </w:r>
            <w:r w:rsidRPr="00846648">
              <w:rPr>
                <w:sz w:val="26"/>
                <w:szCs w:val="26"/>
                <w:lang w:bidi="en-US"/>
              </w:rPr>
              <w:t xml:space="preserve"> </w:t>
            </w:r>
            <w:r w:rsidRPr="00476030">
              <w:rPr>
                <w:sz w:val="26"/>
                <w:szCs w:val="26"/>
                <w:lang w:bidi="en-US"/>
              </w:rPr>
              <w:t>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821" w:rsidRPr="00476030" w:rsidRDefault="001E1996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E1996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96" w:rsidRPr="00476030" w:rsidRDefault="001E1996" w:rsidP="00A906E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0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96" w:rsidRPr="00476030" w:rsidRDefault="001E1996" w:rsidP="001E1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en-US"/>
              </w:rPr>
            </w:pPr>
            <w:proofErr w:type="spellStart"/>
            <w:r w:rsidRPr="00476030">
              <w:rPr>
                <w:sz w:val="26"/>
                <w:szCs w:val="26"/>
                <w:lang w:bidi="en-US"/>
              </w:rPr>
              <w:t>Волоконнооптический</w:t>
            </w:r>
            <w:proofErr w:type="spellEnd"/>
            <w:r w:rsidRPr="00476030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76030">
              <w:rPr>
                <w:sz w:val="26"/>
                <w:szCs w:val="26"/>
                <w:lang w:bidi="en-US"/>
              </w:rPr>
              <w:t>световод</w:t>
            </w:r>
            <w:proofErr w:type="spellEnd"/>
            <w:r w:rsidRPr="00476030">
              <w:rPr>
                <w:sz w:val="26"/>
                <w:szCs w:val="26"/>
                <w:lang w:bidi="en-US"/>
              </w:rPr>
              <w:t xml:space="preserve">, </w:t>
            </w:r>
            <w:r>
              <w:rPr>
                <w:sz w:val="26"/>
                <w:szCs w:val="26"/>
                <w:lang w:bidi="en-US"/>
              </w:rPr>
              <w:t>оптимизированный для работы</w:t>
            </w:r>
            <w:r w:rsidRPr="00476030">
              <w:rPr>
                <w:sz w:val="26"/>
                <w:szCs w:val="26"/>
                <w:lang w:bidi="en-US"/>
              </w:rPr>
              <w:t xml:space="preserve"> с закупаемыми </w:t>
            </w:r>
            <w:r>
              <w:rPr>
                <w:sz w:val="26"/>
                <w:szCs w:val="26"/>
                <w:lang w:bidi="en-US"/>
              </w:rPr>
              <w:t xml:space="preserve">эндоскопами </w:t>
            </w:r>
            <w:r w:rsidR="009B0388">
              <w:rPr>
                <w:sz w:val="26"/>
                <w:szCs w:val="26"/>
              </w:rPr>
              <w:t>для эндоскопии в белом свете</w:t>
            </w:r>
            <w:r w:rsidR="009B0388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диаметром 5 мм</w:t>
            </w:r>
            <w:r w:rsidRPr="00476030">
              <w:rPr>
                <w:sz w:val="26"/>
                <w:szCs w:val="26"/>
                <w:lang w:bidi="en-US"/>
              </w:rPr>
              <w:t>, длина не менее 200</w:t>
            </w:r>
            <w:r w:rsidRPr="00846648">
              <w:rPr>
                <w:sz w:val="26"/>
                <w:szCs w:val="26"/>
                <w:lang w:bidi="en-US"/>
              </w:rPr>
              <w:t xml:space="preserve"> </w:t>
            </w:r>
            <w:r w:rsidRPr="00476030">
              <w:rPr>
                <w:sz w:val="26"/>
                <w:szCs w:val="26"/>
                <w:lang w:bidi="en-US"/>
              </w:rPr>
              <w:t>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996" w:rsidRDefault="001E1996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48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21" w:rsidRPr="00476030" w:rsidRDefault="00094821" w:rsidP="00A906E5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821" w:rsidRPr="003908E9" w:rsidRDefault="001E1996" w:rsidP="00846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E1996">
              <w:rPr>
                <w:sz w:val="26"/>
                <w:szCs w:val="26"/>
                <w:lang w:bidi="en-US"/>
              </w:rPr>
              <w:t>Волоконнооптический</w:t>
            </w:r>
            <w:proofErr w:type="spellEnd"/>
            <w:r w:rsidRPr="001E1996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1E1996">
              <w:rPr>
                <w:sz w:val="26"/>
                <w:szCs w:val="26"/>
                <w:lang w:bidi="en-US"/>
              </w:rPr>
              <w:t>световод</w:t>
            </w:r>
            <w:proofErr w:type="spellEnd"/>
            <w:r w:rsidRPr="001E1996">
              <w:rPr>
                <w:sz w:val="26"/>
                <w:szCs w:val="26"/>
                <w:lang w:bidi="en-US"/>
              </w:rPr>
              <w:t>, оптимизированный для работы с зак</w:t>
            </w:r>
            <w:r>
              <w:rPr>
                <w:sz w:val="26"/>
                <w:szCs w:val="26"/>
                <w:lang w:bidi="en-US"/>
              </w:rPr>
              <w:t xml:space="preserve">упаемыми эндоскопами для </w:t>
            </w:r>
            <w:proofErr w:type="spellStart"/>
            <w:r>
              <w:rPr>
                <w:sz w:val="26"/>
                <w:szCs w:val="26"/>
                <w:lang w:bidi="en-US"/>
              </w:rPr>
              <w:t>флюоресцентной</w:t>
            </w:r>
            <w:proofErr w:type="spellEnd"/>
            <w:r>
              <w:rPr>
                <w:sz w:val="26"/>
                <w:szCs w:val="26"/>
                <w:lang w:bidi="en-US"/>
              </w:rPr>
              <w:t xml:space="preserve"> эндоскопии диаметром 10</w:t>
            </w:r>
            <w:r w:rsidRPr="001E1996">
              <w:rPr>
                <w:sz w:val="26"/>
                <w:szCs w:val="26"/>
                <w:lang w:bidi="en-US"/>
              </w:rPr>
              <w:t xml:space="preserve"> мм, длина не менее 200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821" w:rsidRPr="00476030" w:rsidRDefault="00094821" w:rsidP="008466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030">
              <w:rPr>
                <w:sz w:val="26"/>
                <w:szCs w:val="26"/>
              </w:rPr>
              <w:t>1</w:t>
            </w:r>
            <w:r w:rsidR="001E1996">
              <w:rPr>
                <w:sz w:val="26"/>
                <w:szCs w:val="26"/>
              </w:rPr>
              <w:t>*</w:t>
            </w:r>
          </w:p>
        </w:tc>
      </w:tr>
      <w:tr w:rsidR="007B1673" w:rsidRPr="00476030" w:rsidTr="00984F0C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673" w:rsidRPr="00476030" w:rsidRDefault="007B1673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673" w:rsidRPr="00476030" w:rsidRDefault="007B1673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Запасная лампа для ксенонового осветителя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673" w:rsidRDefault="00862A19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5B2C">
              <w:rPr>
                <w:sz w:val="26"/>
                <w:szCs w:val="26"/>
              </w:rPr>
              <w:t>**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EA3896" w:rsidRDefault="00EA3896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для </w:t>
            </w:r>
            <w:proofErr w:type="spellStart"/>
            <w:r>
              <w:rPr>
                <w:sz w:val="26"/>
                <w:szCs w:val="26"/>
              </w:rPr>
              <w:t>диссекции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Mixter</w:t>
            </w:r>
            <w:proofErr w:type="spellEnd"/>
            <w:r w:rsidRPr="00EA38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аналог, обе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подвижные,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с изгибом дистальной части на угол 70-90 градусов, насечки на рабочей поверхности, рабочая </w:t>
            </w:r>
            <w:r w:rsidR="00144833">
              <w:rPr>
                <w:sz w:val="26"/>
                <w:szCs w:val="26"/>
              </w:rPr>
              <w:t xml:space="preserve">длина </w:t>
            </w:r>
            <w:proofErr w:type="spellStart"/>
            <w:r w:rsidR="00144833">
              <w:rPr>
                <w:sz w:val="26"/>
                <w:szCs w:val="26"/>
              </w:rPr>
              <w:t>браншей</w:t>
            </w:r>
            <w:proofErr w:type="spellEnd"/>
            <w:r w:rsidR="00144833">
              <w:rPr>
                <w:sz w:val="26"/>
                <w:szCs w:val="26"/>
              </w:rPr>
              <w:t xml:space="preserve"> не менее 16</w:t>
            </w:r>
            <w:r>
              <w:rPr>
                <w:sz w:val="26"/>
                <w:szCs w:val="26"/>
              </w:rPr>
              <w:t xml:space="preserve"> мм, рукоятка пистолетного типа с</w:t>
            </w:r>
            <w:r w:rsidR="00A47AB3">
              <w:rPr>
                <w:sz w:val="26"/>
                <w:szCs w:val="26"/>
              </w:rPr>
              <w:t xml:space="preserve"> отключаемой</w:t>
            </w:r>
            <w:r>
              <w:rPr>
                <w:sz w:val="26"/>
                <w:szCs w:val="26"/>
              </w:rPr>
              <w:t xml:space="preserve"> кремальерой, разъем для </w:t>
            </w:r>
            <w:proofErr w:type="spellStart"/>
            <w:r>
              <w:rPr>
                <w:sz w:val="26"/>
                <w:szCs w:val="26"/>
              </w:rPr>
              <w:t>монополярной</w:t>
            </w:r>
            <w:proofErr w:type="spellEnd"/>
            <w:r>
              <w:rPr>
                <w:sz w:val="26"/>
                <w:szCs w:val="26"/>
              </w:rPr>
              <w:t xml:space="preserve"> коагуляции 4 мм,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D3EC6">
              <w:rPr>
                <w:sz w:val="26"/>
                <w:szCs w:val="26"/>
              </w:rPr>
              <w:t>3,5-</w:t>
            </w:r>
            <w:r>
              <w:rPr>
                <w:sz w:val="26"/>
                <w:szCs w:val="26"/>
              </w:rPr>
              <w:t>5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3654CB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EA3896" w:rsidRDefault="00EA3896" w:rsidP="00EA3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захватывающий атравматический </w:t>
            </w:r>
            <w:r>
              <w:rPr>
                <w:sz w:val="26"/>
                <w:szCs w:val="26"/>
                <w:lang w:val="en-US"/>
              </w:rPr>
              <w:t>Johann</w:t>
            </w:r>
            <w:r w:rsidRPr="00EA38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аналог, одна подвижная </w:t>
            </w:r>
            <w:proofErr w:type="spellStart"/>
            <w:r>
              <w:rPr>
                <w:sz w:val="26"/>
                <w:szCs w:val="26"/>
              </w:rPr>
              <w:t>бранша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прямые </w:t>
            </w:r>
            <w:proofErr w:type="spellStart"/>
            <w:r>
              <w:rPr>
                <w:sz w:val="26"/>
                <w:szCs w:val="26"/>
              </w:rPr>
              <w:t>окончатые</w:t>
            </w:r>
            <w:proofErr w:type="spellEnd"/>
            <w:r>
              <w:rPr>
                <w:sz w:val="26"/>
                <w:szCs w:val="26"/>
              </w:rPr>
              <w:t xml:space="preserve">, атравматические насечки на рабочей поверхности, рабочая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24-28 мм, рукоятка пистолетного типа с </w:t>
            </w:r>
            <w:r w:rsidR="00A47AB3">
              <w:rPr>
                <w:sz w:val="26"/>
                <w:szCs w:val="26"/>
              </w:rPr>
              <w:t xml:space="preserve">отключаемой </w:t>
            </w:r>
            <w:r>
              <w:rPr>
                <w:sz w:val="26"/>
                <w:szCs w:val="26"/>
              </w:rPr>
              <w:t xml:space="preserve">кремальерой,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D3EC6">
              <w:rPr>
                <w:sz w:val="26"/>
                <w:szCs w:val="26"/>
              </w:rPr>
              <w:t>3,5-</w:t>
            </w:r>
            <w:r>
              <w:rPr>
                <w:sz w:val="26"/>
                <w:szCs w:val="26"/>
              </w:rPr>
              <w:t>5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3654CB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6D3EC6" w:rsidP="006D3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захватывающий атравматический </w:t>
            </w:r>
            <w:r>
              <w:rPr>
                <w:sz w:val="26"/>
                <w:szCs w:val="26"/>
                <w:lang w:val="en-US"/>
              </w:rPr>
              <w:t>Johann</w:t>
            </w:r>
            <w:r w:rsidRPr="00EA38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аналог, две подвижные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прямые </w:t>
            </w:r>
            <w:proofErr w:type="spellStart"/>
            <w:r>
              <w:rPr>
                <w:sz w:val="26"/>
                <w:szCs w:val="26"/>
              </w:rPr>
              <w:t>окончатые</w:t>
            </w:r>
            <w:proofErr w:type="spellEnd"/>
            <w:r>
              <w:rPr>
                <w:sz w:val="26"/>
                <w:szCs w:val="26"/>
              </w:rPr>
              <w:t xml:space="preserve">, атравматические насечки на рабочей поверхности, рабочая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36-40 мм, рукоятка пистолетного типа с </w:t>
            </w:r>
            <w:r w:rsidR="00A47AB3">
              <w:rPr>
                <w:sz w:val="26"/>
                <w:szCs w:val="26"/>
              </w:rPr>
              <w:t xml:space="preserve">отключаемой </w:t>
            </w:r>
            <w:r>
              <w:rPr>
                <w:sz w:val="26"/>
                <w:szCs w:val="26"/>
              </w:rPr>
              <w:t xml:space="preserve">кремальерой,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3,5-5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3654CB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144833" w:rsidRDefault="00144833" w:rsidP="0014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для </w:t>
            </w:r>
            <w:proofErr w:type="spellStart"/>
            <w:r>
              <w:rPr>
                <w:sz w:val="26"/>
                <w:szCs w:val="26"/>
              </w:rPr>
              <w:t>диссекции</w:t>
            </w:r>
            <w:proofErr w:type="spellEnd"/>
            <w:r>
              <w:rPr>
                <w:sz w:val="26"/>
                <w:szCs w:val="26"/>
              </w:rPr>
              <w:t xml:space="preserve"> и захвата </w:t>
            </w:r>
            <w:proofErr w:type="spellStart"/>
            <w:r>
              <w:rPr>
                <w:sz w:val="26"/>
                <w:szCs w:val="26"/>
                <w:lang w:val="en-US"/>
              </w:rPr>
              <w:t>Mouret</w:t>
            </w:r>
            <w:proofErr w:type="spellEnd"/>
            <w:r>
              <w:rPr>
                <w:sz w:val="26"/>
                <w:szCs w:val="26"/>
              </w:rPr>
              <w:t xml:space="preserve"> или </w:t>
            </w:r>
            <w:r>
              <w:rPr>
                <w:sz w:val="26"/>
                <w:szCs w:val="26"/>
                <w:lang w:val="en-US"/>
              </w:rPr>
              <w:t>Maryland</w:t>
            </w:r>
            <w:r w:rsidRPr="00EA38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аналог, одна или две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подвижные,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с изгибом дистальной части на угол 15-30 градусов, насечки на рабочей поверхности, рабочая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44833">
              <w:rPr>
                <w:sz w:val="26"/>
                <w:szCs w:val="26"/>
              </w:rPr>
              <w:t>28-35</w:t>
            </w:r>
            <w:r>
              <w:rPr>
                <w:sz w:val="26"/>
                <w:szCs w:val="26"/>
              </w:rPr>
              <w:t xml:space="preserve"> мм, рукоятка пистолетного типа с </w:t>
            </w:r>
            <w:r w:rsidR="00A47AB3">
              <w:rPr>
                <w:sz w:val="26"/>
                <w:szCs w:val="26"/>
              </w:rPr>
              <w:t xml:space="preserve">отключаемой </w:t>
            </w:r>
            <w:r>
              <w:rPr>
                <w:sz w:val="26"/>
                <w:szCs w:val="26"/>
              </w:rPr>
              <w:t xml:space="preserve">кремальерой, разъем для </w:t>
            </w:r>
            <w:proofErr w:type="spellStart"/>
            <w:r>
              <w:rPr>
                <w:sz w:val="26"/>
                <w:szCs w:val="26"/>
              </w:rPr>
              <w:t>монополярной</w:t>
            </w:r>
            <w:proofErr w:type="spellEnd"/>
            <w:r>
              <w:rPr>
                <w:sz w:val="26"/>
                <w:szCs w:val="26"/>
              </w:rPr>
              <w:t xml:space="preserve"> коагуляции 4 мм,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3,5-5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3654CB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144833" w:rsidP="0014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захватывающий </w:t>
            </w:r>
            <w:proofErr w:type="spellStart"/>
            <w:r>
              <w:rPr>
                <w:sz w:val="26"/>
                <w:szCs w:val="26"/>
                <w:lang w:val="en-US"/>
              </w:rPr>
              <w:t>DeBakey</w:t>
            </w:r>
            <w:proofErr w:type="spellEnd"/>
            <w:r>
              <w:rPr>
                <w:sz w:val="26"/>
                <w:szCs w:val="26"/>
              </w:rPr>
              <w:t xml:space="preserve">, две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подвижные,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изогнутые атравматические, рабочая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31-36 мм, рукоятка пистолетного типа с </w:t>
            </w:r>
            <w:r w:rsidR="00A47AB3">
              <w:rPr>
                <w:sz w:val="26"/>
                <w:szCs w:val="26"/>
              </w:rPr>
              <w:t xml:space="preserve">отключаемой </w:t>
            </w:r>
            <w:r>
              <w:rPr>
                <w:sz w:val="26"/>
                <w:szCs w:val="26"/>
              </w:rPr>
              <w:t xml:space="preserve">кремальерой, разъем для </w:t>
            </w:r>
            <w:proofErr w:type="spellStart"/>
            <w:r>
              <w:rPr>
                <w:sz w:val="26"/>
                <w:szCs w:val="26"/>
              </w:rPr>
              <w:t>монополярной</w:t>
            </w:r>
            <w:proofErr w:type="spellEnd"/>
            <w:r>
              <w:rPr>
                <w:sz w:val="26"/>
                <w:szCs w:val="26"/>
              </w:rPr>
              <w:t xml:space="preserve"> коагуляции 4 мм,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3,5-5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3654CB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D354FC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захватывающий атравматический </w:t>
            </w:r>
            <w:r>
              <w:rPr>
                <w:sz w:val="26"/>
                <w:szCs w:val="26"/>
                <w:lang w:val="en-US"/>
              </w:rPr>
              <w:t>Johann</w:t>
            </w:r>
            <w:r w:rsidRPr="00EA38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аналог, две подвижные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прямые </w:t>
            </w:r>
            <w:proofErr w:type="spellStart"/>
            <w:r>
              <w:rPr>
                <w:sz w:val="26"/>
                <w:szCs w:val="26"/>
              </w:rPr>
              <w:t>окончатые</w:t>
            </w:r>
            <w:proofErr w:type="spellEnd"/>
            <w:r>
              <w:rPr>
                <w:sz w:val="26"/>
                <w:szCs w:val="26"/>
              </w:rPr>
              <w:t xml:space="preserve">, атравматические насечки на рабочей поверхности, рабочая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20-25 мм, рукоятка </w:t>
            </w:r>
            <w:r>
              <w:rPr>
                <w:sz w:val="26"/>
                <w:szCs w:val="26"/>
              </w:rPr>
              <w:lastRenderedPageBreak/>
              <w:t xml:space="preserve">пистолетного типа с </w:t>
            </w:r>
            <w:r w:rsidR="00A47AB3">
              <w:rPr>
                <w:sz w:val="26"/>
                <w:szCs w:val="26"/>
              </w:rPr>
              <w:t xml:space="preserve">отключаемой </w:t>
            </w:r>
            <w:r>
              <w:rPr>
                <w:sz w:val="26"/>
                <w:szCs w:val="26"/>
              </w:rPr>
              <w:t xml:space="preserve">кремальерой,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3,5-5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3654CB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D730C5" w:rsidP="00D73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для </w:t>
            </w:r>
            <w:proofErr w:type="spellStart"/>
            <w:r>
              <w:rPr>
                <w:sz w:val="26"/>
                <w:szCs w:val="26"/>
              </w:rPr>
              <w:t>диссекции</w:t>
            </w:r>
            <w:proofErr w:type="spellEnd"/>
            <w:r>
              <w:rPr>
                <w:sz w:val="26"/>
                <w:szCs w:val="26"/>
              </w:rPr>
              <w:t xml:space="preserve"> и захват</w:t>
            </w:r>
            <w:r w:rsidR="00D40D4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Maryland</w:t>
            </w:r>
            <w:r w:rsidRPr="00EA38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аналог, две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подвижные,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с изгибом, насечки на рабочей поверхности, рабочая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730C5">
              <w:rPr>
                <w:sz w:val="26"/>
                <w:szCs w:val="26"/>
              </w:rPr>
              <w:t>30-43</w:t>
            </w:r>
            <w:r>
              <w:rPr>
                <w:sz w:val="26"/>
                <w:szCs w:val="26"/>
              </w:rPr>
              <w:t xml:space="preserve"> мм, рукоятка пистолетного типа с </w:t>
            </w:r>
            <w:r w:rsidR="00A47AB3">
              <w:rPr>
                <w:sz w:val="26"/>
                <w:szCs w:val="26"/>
              </w:rPr>
              <w:t xml:space="preserve">отключаемой </w:t>
            </w:r>
            <w:r>
              <w:rPr>
                <w:sz w:val="26"/>
                <w:szCs w:val="26"/>
              </w:rPr>
              <w:t xml:space="preserve">кремальерой, разъем для </w:t>
            </w:r>
            <w:proofErr w:type="spellStart"/>
            <w:r>
              <w:rPr>
                <w:sz w:val="26"/>
                <w:szCs w:val="26"/>
              </w:rPr>
              <w:t>монополярной</w:t>
            </w:r>
            <w:proofErr w:type="spellEnd"/>
            <w:r>
              <w:rPr>
                <w:sz w:val="26"/>
                <w:szCs w:val="26"/>
              </w:rPr>
              <w:t xml:space="preserve"> коагуляции 4 мм,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730C5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3654CB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83B57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57" w:rsidRPr="00476030" w:rsidRDefault="00A83B57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57" w:rsidRDefault="00515683" w:rsidP="00D730C5">
            <w:pPr>
              <w:jc w:val="both"/>
              <w:rPr>
                <w:sz w:val="26"/>
                <w:szCs w:val="26"/>
              </w:rPr>
            </w:pPr>
            <w:r w:rsidRPr="00515683">
              <w:rPr>
                <w:sz w:val="26"/>
                <w:szCs w:val="26"/>
              </w:rPr>
              <w:t xml:space="preserve">Зажим захватывающий атравматический </w:t>
            </w:r>
            <w:proofErr w:type="spellStart"/>
            <w:r w:rsidRPr="00515683">
              <w:rPr>
                <w:sz w:val="26"/>
                <w:szCs w:val="26"/>
              </w:rPr>
              <w:t>Johann</w:t>
            </w:r>
            <w:proofErr w:type="spellEnd"/>
            <w:r w:rsidRPr="005156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</w:t>
            </w:r>
            <w:r>
              <w:rPr>
                <w:sz w:val="26"/>
                <w:szCs w:val="26"/>
                <w:lang w:val="en-US"/>
              </w:rPr>
              <w:t>Rothenberg</w:t>
            </w:r>
            <w:r w:rsidRPr="00515683">
              <w:rPr>
                <w:sz w:val="26"/>
                <w:szCs w:val="26"/>
              </w:rPr>
              <w:t xml:space="preserve"> или аналог, </w:t>
            </w:r>
            <w:r>
              <w:rPr>
                <w:sz w:val="26"/>
                <w:szCs w:val="26"/>
              </w:rPr>
              <w:t xml:space="preserve">одна или </w:t>
            </w:r>
            <w:r w:rsidRPr="00515683">
              <w:rPr>
                <w:sz w:val="26"/>
                <w:szCs w:val="26"/>
              </w:rPr>
              <w:t xml:space="preserve">две подвижные </w:t>
            </w:r>
            <w:proofErr w:type="spellStart"/>
            <w:r w:rsidRPr="00515683">
              <w:rPr>
                <w:sz w:val="26"/>
                <w:szCs w:val="26"/>
              </w:rPr>
              <w:t>бранши</w:t>
            </w:r>
            <w:proofErr w:type="spellEnd"/>
            <w:r w:rsidRPr="00515683">
              <w:rPr>
                <w:sz w:val="26"/>
                <w:szCs w:val="26"/>
              </w:rPr>
              <w:t xml:space="preserve">, </w:t>
            </w:r>
            <w:proofErr w:type="spellStart"/>
            <w:r w:rsidRPr="00515683">
              <w:rPr>
                <w:sz w:val="26"/>
                <w:szCs w:val="26"/>
              </w:rPr>
              <w:t>бранши</w:t>
            </w:r>
            <w:proofErr w:type="spellEnd"/>
            <w:r w:rsidRPr="00515683">
              <w:rPr>
                <w:sz w:val="26"/>
                <w:szCs w:val="26"/>
              </w:rPr>
              <w:t xml:space="preserve"> прямые </w:t>
            </w:r>
            <w:proofErr w:type="spellStart"/>
            <w:r w:rsidRPr="00515683">
              <w:rPr>
                <w:sz w:val="26"/>
                <w:szCs w:val="26"/>
              </w:rPr>
              <w:t>окончатые</w:t>
            </w:r>
            <w:proofErr w:type="spellEnd"/>
            <w:r w:rsidRPr="00515683">
              <w:rPr>
                <w:sz w:val="26"/>
                <w:szCs w:val="26"/>
              </w:rPr>
              <w:t>, атравматические насечки на рабочей поверхно</w:t>
            </w:r>
            <w:r>
              <w:rPr>
                <w:sz w:val="26"/>
                <w:szCs w:val="26"/>
              </w:rPr>
              <w:t xml:space="preserve">сти, рабочая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15-25</w:t>
            </w:r>
            <w:r w:rsidRPr="00515683">
              <w:rPr>
                <w:sz w:val="26"/>
                <w:szCs w:val="26"/>
              </w:rPr>
              <w:t xml:space="preserve"> мм, рукоятка пистолетного типа с отключаемой </w:t>
            </w:r>
            <w:r>
              <w:rPr>
                <w:sz w:val="26"/>
                <w:szCs w:val="26"/>
              </w:rPr>
              <w:t xml:space="preserve">кремальерой,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3,5-3,9</w:t>
            </w:r>
            <w:r w:rsidRPr="00515683">
              <w:rPr>
                <w:sz w:val="26"/>
                <w:szCs w:val="26"/>
              </w:rPr>
              <w:t xml:space="preserve"> мм, длина инструмента 31-40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57" w:rsidRDefault="00515683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83B57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57" w:rsidRPr="00476030" w:rsidRDefault="00A83B57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57" w:rsidRPr="00B26182" w:rsidRDefault="00B26182" w:rsidP="00D73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захватывающий для легочной ткани атравматический,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треугольной формы</w:t>
            </w:r>
            <w:r w:rsidRPr="00B261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типа </w:t>
            </w:r>
            <w:r>
              <w:rPr>
                <w:sz w:val="26"/>
                <w:szCs w:val="26"/>
                <w:lang w:val="en-US"/>
              </w:rPr>
              <w:t>Duval</w:t>
            </w:r>
            <w:r w:rsidRPr="00B261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аналог, рукоятка с кремальерой,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не более 11 мм, длина инструмента не менее 25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57" w:rsidRDefault="00B26182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83B57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57" w:rsidRPr="00476030" w:rsidRDefault="00A83B57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57" w:rsidRDefault="00B26182" w:rsidP="00D73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захватывающий для легочной паренхимы атравматический,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изогнуты,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не менее 30 мм, </w:t>
            </w:r>
            <w:r w:rsidR="000379BC">
              <w:rPr>
                <w:sz w:val="26"/>
                <w:szCs w:val="26"/>
              </w:rPr>
              <w:t xml:space="preserve">рукоятка с кремальерой, </w:t>
            </w:r>
            <w:r>
              <w:rPr>
                <w:sz w:val="26"/>
                <w:szCs w:val="26"/>
              </w:rPr>
              <w:t xml:space="preserve">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не более 6 мм, длина инструмента не менее 25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57" w:rsidRDefault="00B26182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654CB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B" w:rsidRPr="00476030" w:rsidRDefault="003654CB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B" w:rsidRDefault="000379BC" w:rsidP="00D73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Зажим захватывающий для легочной паренхимы атравматический,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дважды изогнуты, длина </w:t>
            </w:r>
            <w:proofErr w:type="spellStart"/>
            <w:r>
              <w:rPr>
                <w:sz w:val="26"/>
                <w:szCs w:val="26"/>
              </w:rPr>
              <w:t>браншей</w:t>
            </w:r>
            <w:proofErr w:type="spellEnd"/>
            <w:r>
              <w:rPr>
                <w:sz w:val="26"/>
                <w:szCs w:val="26"/>
              </w:rPr>
              <w:t xml:space="preserve"> не менее 50 мм, рукоятка с кремальерой, диаметр </w:t>
            </w:r>
            <w:proofErr w:type="spellStart"/>
            <w:r>
              <w:rPr>
                <w:sz w:val="26"/>
                <w:szCs w:val="26"/>
              </w:rPr>
              <w:t>шафта</w:t>
            </w:r>
            <w:proofErr w:type="spellEnd"/>
            <w:r>
              <w:rPr>
                <w:sz w:val="26"/>
                <w:szCs w:val="26"/>
              </w:rPr>
              <w:t xml:space="preserve"> не более 6 мм, длина инструмента не менее 25 см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4CB" w:rsidRDefault="000379BC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D730C5" w:rsidRDefault="00D730C5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Трубка для аспирации и ирригации, тубус дистально изогнут на 15-30 градусов, дополнительные боковые отверстия на дистальном конце, диаметр 5 мм, рабочая длина 28-40 см, двухходовой кран, два соединителя с трубками для ирригации/аспирации </w:t>
            </w:r>
            <w:proofErr w:type="spellStart"/>
            <w:r>
              <w:rPr>
                <w:sz w:val="26"/>
                <w:szCs w:val="26"/>
              </w:rPr>
              <w:t>катетерного</w:t>
            </w:r>
            <w:proofErr w:type="spellEnd"/>
            <w:r>
              <w:rPr>
                <w:sz w:val="26"/>
                <w:szCs w:val="26"/>
              </w:rPr>
              <w:t xml:space="preserve"> (переменного диаметра) типа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A83B57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A47AB3" w:rsidRDefault="00D730C5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Иглодержатель </w:t>
            </w:r>
            <w:proofErr w:type="spellStart"/>
            <w:r w:rsidR="00A47AB3">
              <w:rPr>
                <w:sz w:val="26"/>
                <w:szCs w:val="26"/>
                <w:lang w:val="en-US"/>
              </w:rPr>
              <w:t>Koh</w:t>
            </w:r>
            <w:proofErr w:type="spellEnd"/>
            <w:r w:rsidR="00A47AB3">
              <w:rPr>
                <w:sz w:val="26"/>
                <w:szCs w:val="26"/>
              </w:rPr>
              <w:t xml:space="preserve">, </w:t>
            </w:r>
            <w:proofErr w:type="spellStart"/>
            <w:r w:rsidR="00A47AB3">
              <w:rPr>
                <w:sz w:val="26"/>
                <w:szCs w:val="26"/>
              </w:rPr>
              <w:t>бранши</w:t>
            </w:r>
            <w:proofErr w:type="spellEnd"/>
            <w:r w:rsidR="00A47AB3">
              <w:rPr>
                <w:sz w:val="26"/>
                <w:szCs w:val="26"/>
              </w:rPr>
              <w:t xml:space="preserve"> изогнутые вправо, для работы с шовным материалом т</w:t>
            </w:r>
            <w:r w:rsidR="007C6EB1">
              <w:rPr>
                <w:sz w:val="26"/>
                <w:szCs w:val="26"/>
              </w:rPr>
              <w:t>олщиной не менее интервала 2/0-5</w:t>
            </w:r>
            <w:r w:rsidR="00A47AB3">
              <w:rPr>
                <w:sz w:val="26"/>
                <w:szCs w:val="26"/>
              </w:rPr>
              <w:t>/0, рукоятка аксиального или пистолетного типа с отключаемой кремальерой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A83B57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A47AB3" w:rsidP="00A47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Иглодержатель </w:t>
            </w:r>
            <w:proofErr w:type="spellStart"/>
            <w:r>
              <w:rPr>
                <w:sz w:val="26"/>
                <w:szCs w:val="26"/>
                <w:lang w:val="en-US"/>
              </w:rPr>
              <w:t>Koh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изогнутые влево, для работы с шовным материалом т</w:t>
            </w:r>
            <w:r w:rsidR="007C6EB1">
              <w:rPr>
                <w:sz w:val="26"/>
                <w:szCs w:val="26"/>
              </w:rPr>
              <w:t>олщиной не менее интервала 2/0-5</w:t>
            </w:r>
            <w:r>
              <w:rPr>
                <w:sz w:val="26"/>
                <w:szCs w:val="26"/>
              </w:rPr>
              <w:t>/0, рукоятка аксиального или пистолетного типа с отключаемой кремальерой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A83B57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A47AB3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Иглодержатель </w:t>
            </w:r>
            <w:proofErr w:type="spellStart"/>
            <w:r>
              <w:rPr>
                <w:sz w:val="26"/>
                <w:szCs w:val="26"/>
                <w:lang w:val="en-US"/>
              </w:rPr>
              <w:t>Koh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бранши</w:t>
            </w:r>
            <w:proofErr w:type="spellEnd"/>
            <w:r>
              <w:rPr>
                <w:sz w:val="26"/>
                <w:szCs w:val="26"/>
              </w:rPr>
              <w:t xml:space="preserve"> прямые, для работы с шовным материалом толщиной не менее интервала 2/0-6/0, рукоятка аксиального или пистолетного типа с отключаемой кремальерой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A83B57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922A21" w:rsidRDefault="00A47AB3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Зеркало-ретрактор трехстворчатое, рабочая длина створки 50-70 мм, диаметр в закрытом состоянии 11-14 мм, отключаемая кремальера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A83B57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C4358A" w:rsidRDefault="00C4358A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Троакар многоразовый гибкий с полимерной канюлей, стилет тупоконечный конический, диаметр канюли 5,5-6 мм, рабочая длина троакара 7,5-10,6 см, лепестковый клапан, наличие полимерного уплотнителя на проксимальном конце канюли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922A21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C4358A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Троакар многоразовый гибкий с полимерной канюлей, стилет тупоконечный конический, диаметр канюли 10,5-11 мм, рабочая длина троакара 7,5-10,6 см, лепестковый клапан, наличие полимерного уплотнителя на проксимальном конце канюли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922A21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22A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Pr="00476030" w:rsidRDefault="00922A21" w:rsidP="00922A21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Default="00922A21" w:rsidP="00922A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Троакар многоразовый с металлической канюлей, стилет тупоконечный конический, диаметр канюли 3,6-4,0 мм, рабочая длина троакара 6,0-9,5 см, </w:t>
            </w:r>
            <w:r>
              <w:rPr>
                <w:sz w:val="26"/>
                <w:szCs w:val="26"/>
              </w:rPr>
              <w:lastRenderedPageBreak/>
              <w:t>лепестковый клапан, наличие полимерного уплотнителя на проксимальном конце канюли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21" w:rsidRDefault="00922A21" w:rsidP="00922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922A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Pr="00476030" w:rsidRDefault="00922A21" w:rsidP="00922A21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Default="00A83B57" w:rsidP="00DB0D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Троакар многоразовый с металлической канюлей, стилет тупоконечный конический, диаметр канюли 10,5-11,0 мм, рабочая длина троакара 7,5-10,6 см, боковой порт с краном для </w:t>
            </w:r>
            <w:proofErr w:type="spellStart"/>
            <w:r>
              <w:rPr>
                <w:sz w:val="26"/>
                <w:szCs w:val="26"/>
              </w:rPr>
              <w:t>инсуффляции</w:t>
            </w:r>
            <w:proofErr w:type="spellEnd"/>
            <w:r>
              <w:rPr>
                <w:sz w:val="26"/>
                <w:szCs w:val="26"/>
              </w:rPr>
              <w:t xml:space="preserve">, автоматический клапан </w:t>
            </w:r>
            <w:r w:rsidR="00DB0D72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 xml:space="preserve"> клапан с возможностью ручного открытия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21" w:rsidRDefault="00A83B57" w:rsidP="00922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B0D72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72" w:rsidRPr="00476030" w:rsidRDefault="00DB0D72" w:rsidP="00922A21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72" w:rsidRDefault="00DB0D72" w:rsidP="00A83B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Трубка для </w:t>
            </w:r>
            <w:proofErr w:type="spellStart"/>
            <w:r>
              <w:rPr>
                <w:sz w:val="26"/>
                <w:szCs w:val="26"/>
              </w:rPr>
              <w:t>инсуффляции</w:t>
            </w:r>
            <w:proofErr w:type="spellEnd"/>
            <w:r>
              <w:rPr>
                <w:sz w:val="26"/>
                <w:szCs w:val="26"/>
              </w:rPr>
              <w:t xml:space="preserve"> углекислого газа с бактериальным фильтром, с подогревом подаваемого газа, соединение с троакаром типа </w:t>
            </w:r>
            <w:proofErr w:type="spellStart"/>
            <w:r>
              <w:rPr>
                <w:sz w:val="26"/>
                <w:szCs w:val="26"/>
              </w:rPr>
              <w:t>Люэр-лок</w:t>
            </w:r>
            <w:proofErr w:type="spellEnd"/>
            <w:r>
              <w:rPr>
                <w:sz w:val="26"/>
                <w:szCs w:val="26"/>
              </w:rPr>
              <w:t>, длина не менее 200 см, набор для выполнения операций у 30 пациентов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D72" w:rsidRDefault="00DB0D72" w:rsidP="00922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8477BC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Сменный запасной лепестковый клапан для троакара 5,5-6 мм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922A21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8477BC" w:rsidP="00846648">
            <w:pPr>
              <w:jc w:val="both"/>
              <w:rPr>
                <w:sz w:val="26"/>
                <w:szCs w:val="26"/>
              </w:rPr>
            </w:pPr>
            <w:r w:rsidRPr="008477BC">
              <w:rPr>
                <w:sz w:val="26"/>
                <w:szCs w:val="26"/>
              </w:rPr>
              <w:t>Сменный запасной л</w:t>
            </w:r>
            <w:r>
              <w:rPr>
                <w:sz w:val="26"/>
                <w:szCs w:val="26"/>
              </w:rPr>
              <w:t>епестковый клапан для троакара 10,5-11</w:t>
            </w:r>
            <w:r w:rsidRPr="008477BC">
              <w:rPr>
                <w:sz w:val="26"/>
                <w:szCs w:val="26"/>
              </w:rPr>
              <w:t xml:space="preserve"> мм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922A21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Default="008477BC" w:rsidP="008477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Сменный запасной полимерный уплотнитель для троакара 5,5-6 мм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922A21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84F0C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476030" w:rsidRDefault="00984F0C" w:rsidP="00A906E5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C" w:rsidRPr="00922A21" w:rsidRDefault="008477BC" w:rsidP="00846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Сменный запасной полимерный уплотнитель для троакара 10,5-11</w:t>
            </w:r>
            <w:r w:rsidRPr="008477BC">
              <w:rPr>
                <w:sz w:val="26"/>
                <w:szCs w:val="26"/>
              </w:rPr>
              <w:t xml:space="preserve"> мм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0C" w:rsidRDefault="00922A21" w:rsidP="00846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22A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Pr="00476030" w:rsidRDefault="00922A21" w:rsidP="00922A21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Default="00922A21" w:rsidP="00922A21">
            <w:pPr>
              <w:jc w:val="both"/>
              <w:rPr>
                <w:sz w:val="26"/>
                <w:szCs w:val="26"/>
              </w:rPr>
            </w:pPr>
            <w:r w:rsidRPr="008477BC">
              <w:rPr>
                <w:sz w:val="26"/>
                <w:szCs w:val="26"/>
              </w:rPr>
              <w:t>Сменный запасной л</w:t>
            </w:r>
            <w:r>
              <w:rPr>
                <w:sz w:val="26"/>
                <w:szCs w:val="26"/>
              </w:rPr>
              <w:t>епестковый клапан для троакара 3,6-4,0 мм</w:t>
            </w:r>
            <w:r w:rsidRPr="008477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21" w:rsidRDefault="00922A21" w:rsidP="00922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22A21" w:rsidRPr="00476030" w:rsidTr="00094821">
        <w:trPr>
          <w:trHeight w:val="442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Pr="00476030" w:rsidRDefault="00922A21" w:rsidP="00922A21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21" w:rsidRDefault="00922A21" w:rsidP="00922A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Сменный запасной полимерный уплотнитель для троакара 3,6-4,0 мм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21" w:rsidRDefault="00922A21" w:rsidP="00922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460527" w:rsidRDefault="00460527" w:rsidP="00C33DCE">
      <w:pPr>
        <w:tabs>
          <w:tab w:val="num" w:pos="798"/>
        </w:tabs>
        <w:jc w:val="both"/>
        <w:rPr>
          <w:sz w:val="28"/>
          <w:szCs w:val="28"/>
        </w:rPr>
      </w:pPr>
    </w:p>
    <w:p w:rsidR="00904578" w:rsidRDefault="0013015F" w:rsidP="00C33DCE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578">
        <w:rPr>
          <w:sz w:val="28"/>
          <w:szCs w:val="28"/>
        </w:rPr>
        <w:t>Технические требования</w:t>
      </w:r>
    </w:p>
    <w:p w:rsidR="00890A14" w:rsidRDefault="00E24E63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90A14">
        <w:rPr>
          <w:sz w:val="28"/>
          <w:szCs w:val="28"/>
        </w:rPr>
        <w:t>Блок управления видеокамерой (п.1)</w:t>
      </w:r>
    </w:p>
    <w:p w:rsidR="00890A14" w:rsidRDefault="00890A1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Наличие функций усиления контрастности изображения, гомогенной освещенности изображения, сдвига </w:t>
      </w:r>
      <w:r w:rsidR="002746CC">
        <w:rPr>
          <w:sz w:val="28"/>
          <w:szCs w:val="28"/>
        </w:rPr>
        <w:t xml:space="preserve">цветового </w:t>
      </w:r>
      <w:r>
        <w:rPr>
          <w:sz w:val="28"/>
          <w:szCs w:val="28"/>
        </w:rPr>
        <w:t>спектра изображения;</w:t>
      </w:r>
    </w:p>
    <w:p w:rsidR="00890A14" w:rsidRDefault="00890A1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2.1.2. Наличие функции автофокуса;</w:t>
      </w:r>
    </w:p>
    <w:p w:rsidR="00E24E63" w:rsidRDefault="00890A1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Головка видеокамеры (</w:t>
      </w:r>
      <w:proofErr w:type="spellStart"/>
      <w:r>
        <w:rPr>
          <w:sz w:val="28"/>
          <w:szCs w:val="28"/>
        </w:rPr>
        <w:t>п</w:t>
      </w:r>
      <w:r w:rsidR="00C12EB1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C12E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12EB1">
        <w:rPr>
          <w:sz w:val="28"/>
          <w:szCs w:val="28"/>
        </w:rPr>
        <w:t>, 3</w:t>
      </w:r>
      <w:r w:rsidR="00E24E63">
        <w:rPr>
          <w:sz w:val="28"/>
          <w:szCs w:val="28"/>
        </w:rPr>
        <w:t>)</w:t>
      </w:r>
    </w:p>
    <w:p w:rsidR="00890A14" w:rsidRDefault="00890A1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C12EB1">
        <w:rPr>
          <w:sz w:val="28"/>
          <w:szCs w:val="28"/>
        </w:rPr>
        <w:t>Допускает дезинфекцию погружением в растворы;</w:t>
      </w:r>
    </w:p>
    <w:p w:rsidR="00C12EB1" w:rsidRDefault="00C12EB1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Стерилизация низкотемпературная (окись этилена, плазменная) или </w:t>
      </w:r>
      <w:proofErr w:type="spellStart"/>
      <w:r>
        <w:rPr>
          <w:sz w:val="28"/>
          <w:szCs w:val="28"/>
        </w:rPr>
        <w:t>автоклавирование</w:t>
      </w:r>
      <w:proofErr w:type="spellEnd"/>
      <w:r>
        <w:rPr>
          <w:sz w:val="28"/>
          <w:szCs w:val="28"/>
        </w:rPr>
        <w:t>;</w:t>
      </w:r>
    </w:p>
    <w:p w:rsidR="00C12EB1" w:rsidRDefault="00C12EB1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2.2.3. Длина соединительного кабеля не менее 2 м;</w:t>
      </w:r>
    </w:p>
    <w:p w:rsidR="00D84B05" w:rsidRDefault="00D84B05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Плоскоэкранный монитор (п. 4)</w:t>
      </w:r>
    </w:p>
    <w:p w:rsidR="00D84B05" w:rsidRDefault="00D84B05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2.3.1. Г</w:t>
      </w:r>
      <w:r w:rsidRPr="0033134E">
        <w:rPr>
          <w:sz w:val="28"/>
          <w:szCs w:val="28"/>
        </w:rPr>
        <w:t>ерметичный корпус, позволяющий подвергать монитор влажной дезинфекции (</w:t>
      </w:r>
      <w:r>
        <w:rPr>
          <w:sz w:val="28"/>
          <w:szCs w:val="28"/>
        </w:rPr>
        <w:t xml:space="preserve">руководство по эксплуатации должно допускать </w:t>
      </w:r>
      <w:r w:rsidRPr="0033134E">
        <w:rPr>
          <w:sz w:val="28"/>
          <w:szCs w:val="28"/>
        </w:rPr>
        <w:t>использование минимум 2-х дезинфициру</w:t>
      </w:r>
      <w:r>
        <w:rPr>
          <w:sz w:val="28"/>
          <w:szCs w:val="28"/>
        </w:rPr>
        <w:t>ющих агентов с различным химическим составом);</w:t>
      </w:r>
    </w:p>
    <w:p w:rsidR="001C1505" w:rsidRDefault="001C1505" w:rsidP="00846648">
      <w:pPr>
        <w:tabs>
          <w:tab w:val="num" w:pos="798"/>
        </w:tabs>
        <w:jc w:val="both"/>
        <w:rPr>
          <w:sz w:val="28"/>
          <w:szCs w:val="28"/>
        </w:rPr>
      </w:pPr>
      <w:r w:rsidRPr="001C1505">
        <w:rPr>
          <w:sz w:val="28"/>
          <w:szCs w:val="28"/>
        </w:rPr>
        <w:t>2</w:t>
      </w:r>
      <w:r>
        <w:rPr>
          <w:sz w:val="28"/>
          <w:szCs w:val="28"/>
        </w:rPr>
        <w:t>.4. Осветитель (п. 5)</w:t>
      </w:r>
    </w:p>
    <w:p w:rsidR="001C1505" w:rsidRDefault="001C1505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2.4.1. Наличие режима автоматического регулирования освещенности, ручного регулирования освещенности из стерильной зоны (с кнопок видеоголовки), регулирования освещенности с блока централизованного управления;</w:t>
      </w:r>
    </w:p>
    <w:p w:rsidR="001C1505" w:rsidRDefault="004B111E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Инсуффлятор</w:t>
      </w:r>
      <w:proofErr w:type="spellEnd"/>
      <w:r>
        <w:rPr>
          <w:sz w:val="28"/>
          <w:szCs w:val="28"/>
        </w:rPr>
        <w:t xml:space="preserve"> (п.6)</w:t>
      </w:r>
    </w:p>
    <w:p w:rsidR="004B111E" w:rsidRDefault="004B111E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В комплекте шланг подачи углекислого газа из центральной системы газоснабжения с разъемом стандарта </w:t>
      </w:r>
      <w:r>
        <w:rPr>
          <w:sz w:val="28"/>
          <w:szCs w:val="28"/>
          <w:lang w:val="en-US"/>
        </w:rPr>
        <w:t>DIN</w:t>
      </w:r>
      <w:r w:rsidRPr="004B1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>, длина шланга не менее 3 м;</w:t>
      </w:r>
    </w:p>
    <w:p w:rsidR="004B111E" w:rsidRDefault="004B111E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2.5.2. Максимальный поток подаваемого газа не менее 20 л/мин;</w:t>
      </w:r>
    </w:p>
    <w:p w:rsidR="004B111E" w:rsidRDefault="004B111E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Управление с панели самого </w:t>
      </w:r>
      <w:proofErr w:type="spellStart"/>
      <w:r>
        <w:rPr>
          <w:sz w:val="28"/>
          <w:szCs w:val="28"/>
        </w:rPr>
        <w:t>инсуффлятора</w:t>
      </w:r>
      <w:proofErr w:type="spellEnd"/>
      <w:r>
        <w:rPr>
          <w:sz w:val="28"/>
          <w:szCs w:val="28"/>
        </w:rPr>
        <w:t xml:space="preserve"> и с блока централизованного управления;</w:t>
      </w:r>
    </w:p>
    <w:p w:rsidR="00960F71" w:rsidRDefault="00960F71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2.5.4. Наличие функции подогрева подаваемого газа до температуры тела человека с автоматическим контролем температуры;</w:t>
      </w:r>
    </w:p>
    <w:p w:rsidR="004B111E" w:rsidRDefault="004B111E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Блок централизованного управления (п.7)</w:t>
      </w:r>
    </w:p>
    <w:p w:rsidR="004B111E" w:rsidRDefault="004B111E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2.6.1. Наличие не менее 5 программируемых профилей конфигурации оборудования в зависимости от предпочтений хирурга или вида выполняемой операции</w:t>
      </w:r>
      <w:r w:rsidR="003020CD">
        <w:rPr>
          <w:sz w:val="28"/>
          <w:szCs w:val="28"/>
        </w:rPr>
        <w:t>;</w:t>
      </w:r>
    </w:p>
    <w:p w:rsidR="004B111E" w:rsidRDefault="004B111E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3020CD">
        <w:rPr>
          <w:sz w:val="28"/>
          <w:szCs w:val="28"/>
        </w:rPr>
        <w:t xml:space="preserve">Управление всеми функциями </w:t>
      </w:r>
      <w:r w:rsidR="00C01DAA">
        <w:rPr>
          <w:sz w:val="28"/>
          <w:szCs w:val="28"/>
        </w:rPr>
        <w:t xml:space="preserve">блока </w:t>
      </w:r>
      <w:r w:rsidR="003020CD">
        <w:rPr>
          <w:sz w:val="28"/>
          <w:szCs w:val="28"/>
        </w:rPr>
        <w:t>доступно с сенсорного монитора (п. 8);</w:t>
      </w:r>
    </w:p>
    <w:p w:rsidR="00CF6304" w:rsidRDefault="00CF630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2.6.3. Возможность сохранения стоп-кадра/включения и остановки видеозаписи из стерильной зоны с кнопок видеоголовки;</w:t>
      </w:r>
    </w:p>
    <w:p w:rsidR="003020CD" w:rsidRDefault="00CF630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3020CD">
        <w:rPr>
          <w:sz w:val="28"/>
          <w:szCs w:val="28"/>
        </w:rPr>
        <w:t xml:space="preserve">. </w:t>
      </w:r>
      <w:r w:rsidR="005B46BE">
        <w:rPr>
          <w:sz w:val="28"/>
          <w:szCs w:val="28"/>
        </w:rPr>
        <w:t>Возможность добавления к изображениям и видео сведений о пациенте, прочих заметок;</w:t>
      </w:r>
    </w:p>
    <w:p w:rsidR="002746CC" w:rsidRPr="002746CC" w:rsidRDefault="002746CC" w:rsidP="00846648">
      <w:pPr>
        <w:tabs>
          <w:tab w:val="num" w:pos="798"/>
        </w:tabs>
        <w:jc w:val="both"/>
        <w:rPr>
          <w:sz w:val="28"/>
          <w:szCs w:val="28"/>
        </w:rPr>
      </w:pPr>
      <w:r w:rsidRPr="002746CC">
        <w:rPr>
          <w:sz w:val="28"/>
          <w:szCs w:val="28"/>
        </w:rPr>
        <w:t>2</w:t>
      </w:r>
      <w:r w:rsidR="00CF6304">
        <w:rPr>
          <w:sz w:val="28"/>
          <w:szCs w:val="28"/>
        </w:rPr>
        <w:t>.6.5</w:t>
      </w:r>
      <w:r>
        <w:rPr>
          <w:sz w:val="28"/>
          <w:szCs w:val="28"/>
        </w:rPr>
        <w:t xml:space="preserve">. Наличие </w:t>
      </w:r>
      <w:r>
        <w:rPr>
          <w:sz w:val="28"/>
          <w:szCs w:val="28"/>
          <w:lang w:val="en-US"/>
        </w:rPr>
        <w:t>USB</w:t>
      </w:r>
      <w:r w:rsidRPr="002746CC">
        <w:rPr>
          <w:sz w:val="28"/>
          <w:szCs w:val="28"/>
        </w:rPr>
        <w:t>-</w:t>
      </w:r>
      <w:r>
        <w:rPr>
          <w:sz w:val="28"/>
          <w:szCs w:val="28"/>
        </w:rPr>
        <w:t xml:space="preserve">порта с возможностью экспортировать изображения и видео на </w:t>
      </w:r>
      <w:r>
        <w:rPr>
          <w:sz w:val="28"/>
          <w:szCs w:val="28"/>
          <w:lang w:val="en-US"/>
        </w:rPr>
        <w:t>USB</w:t>
      </w:r>
      <w:r w:rsidRPr="002746CC">
        <w:rPr>
          <w:sz w:val="28"/>
          <w:szCs w:val="28"/>
        </w:rPr>
        <w:t>-</w:t>
      </w:r>
      <w:r>
        <w:rPr>
          <w:sz w:val="28"/>
          <w:szCs w:val="28"/>
        </w:rPr>
        <w:t>носитель;</w:t>
      </w:r>
    </w:p>
    <w:p w:rsidR="003020CD" w:rsidRDefault="00CF630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="003020CD">
        <w:rPr>
          <w:sz w:val="28"/>
          <w:szCs w:val="28"/>
        </w:rPr>
        <w:t xml:space="preserve">. </w:t>
      </w:r>
      <w:r w:rsidR="005B46BE">
        <w:rPr>
          <w:sz w:val="28"/>
          <w:szCs w:val="28"/>
        </w:rPr>
        <w:t xml:space="preserve">Наличие функции видеотрансляции в реальном времени и/или передачи видеоизображения в локальную сеть клиники (через </w:t>
      </w:r>
      <w:r w:rsidR="005B46BE">
        <w:rPr>
          <w:sz w:val="28"/>
          <w:szCs w:val="28"/>
          <w:lang w:val="en-US"/>
        </w:rPr>
        <w:t>LAN</w:t>
      </w:r>
      <w:r w:rsidR="005B46BE" w:rsidRPr="005B46BE">
        <w:rPr>
          <w:sz w:val="28"/>
          <w:szCs w:val="28"/>
        </w:rPr>
        <w:t xml:space="preserve"> </w:t>
      </w:r>
      <w:r w:rsidR="005B46BE">
        <w:rPr>
          <w:sz w:val="28"/>
          <w:szCs w:val="28"/>
        </w:rPr>
        <w:t xml:space="preserve">или </w:t>
      </w:r>
      <w:r w:rsidR="005B46BE">
        <w:rPr>
          <w:sz w:val="28"/>
          <w:szCs w:val="28"/>
          <w:lang w:val="en-US"/>
        </w:rPr>
        <w:t>WLAN</w:t>
      </w:r>
      <w:r w:rsidR="005B46BE" w:rsidRPr="005B46BE">
        <w:rPr>
          <w:sz w:val="28"/>
          <w:szCs w:val="28"/>
        </w:rPr>
        <w:t xml:space="preserve"> </w:t>
      </w:r>
      <w:r w:rsidR="005B46BE">
        <w:rPr>
          <w:sz w:val="28"/>
          <w:szCs w:val="28"/>
        </w:rPr>
        <w:t>соединение, оба варианта доступны в операционной);</w:t>
      </w:r>
    </w:p>
    <w:p w:rsidR="005B46BE" w:rsidRDefault="00CF630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2.6.7</w:t>
      </w:r>
      <w:r w:rsidR="005B46BE">
        <w:rPr>
          <w:sz w:val="28"/>
          <w:szCs w:val="28"/>
        </w:rPr>
        <w:t>. Предоставить обязательство подключения и настройки сетевого соединения оборудования стойки с существующей локальной сетью клиники;</w:t>
      </w:r>
    </w:p>
    <w:p w:rsidR="000D4445" w:rsidRDefault="005B46BE" w:rsidP="000D4445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D4445">
        <w:rPr>
          <w:sz w:val="28"/>
          <w:szCs w:val="28"/>
        </w:rPr>
        <w:t xml:space="preserve"> </w:t>
      </w:r>
      <w:r w:rsidR="000D4445" w:rsidRPr="000D4445">
        <w:rPr>
          <w:sz w:val="28"/>
          <w:szCs w:val="28"/>
        </w:rPr>
        <w:t>Комплект для беспроводной передачи видеосигнала</w:t>
      </w:r>
      <w:r w:rsidR="000D4445">
        <w:rPr>
          <w:sz w:val="28"/>
          <w:szCs w:val="28"/>
        </w:rPr>
        <w:t xml:space="preserve"> (п. 9)</w:t>
      </w:r>
    </w:p>
    <w:p w:rsidR="008E3C9D" w:rsidRDefault="000D4445" w:rsidP="000D4445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Приемная часть комплекта должна крепиться на имеющемся в наличии мониторе, размещенном на </w:t>
      </w:r>
      <w:r w:rsidR="008E3C9D">
        <w:rPr>
          <w:sz w:val="28"/>
          <w:szCs w:val="28"/>
        </w:rPr>
        <w:t>кронштейне потолочного светильника, с питанием от блока питания монитора (</w:t>
      </w:r>
      <w:r w:rsidR="008E3C9D">
        <w:rPr>
          <w:sz w:val="28"/>
          <w:szCs w:val="28"/>
          <w:lang w:val="en-US"/>
        </w:rPr>
        <w:t>NDS</w:t>
      </w:r>
      <w:r w:rsidR="008E3C9D" w:rsidRPr="008E3C9D">
        <w:rPr>
          <w:sz w:val="28"/>
          <w:szCs w:val="28"/>
        </w:rPr>
        <w:t xml:space="preserve"> </w:t>
      </w:r>
      <w:r w:rsidR="008E3C9D">
        <w:rPr>
          <w:sz w:val="28"/>
          <w:szCs w:val="28"/>
          <w:lang w:val="en-US"/>
        </w:rPr>
        <w:t>Radiance</w:t>
      </w:r>
      <w:r w:rsidR="008E3C9D" w:rsidRPr="008E3C9D">
        <w:rPr>
          <w:sz w:val="28"/>
          <w:szCs w:val="28"/>
        </w:rPr>
        <w:t xml:space="preserve"> 24 </w:t>
      </w:r>
      <w:r w:rsidR="008E3C9D">
        <w:rPr>
          <w:sz w:val="28"/>
          <w:szCs w:val="28"/>
        </w:rPr>
        <w:t xml:space="preserve">дюйма, крепление </w:t>
      </w:r>
      <w:r w:rsidR="008E3C9D">
        <w:rPr>
          <w:sz w:val="28"/>
          <w:szCs w:val="28"/>
          <w:lang w:val="en-US"/>
        </w:rPr>
        <w:t>VESA</w:t>
      </w:r>
      <w:r w:rsidR="008E3C9D" w:rsidRPr="008E3C9D">
        <w:rPr>
          <w:sz w:val="28"/>
          <w:szCs w:val="28"/>
        </w:rPr>
        <w:t xml:space="preserve"> 100</w:t>
      </w:r>
      <w:r w:rsidR="008E3C9D">
        <w:rPr>
          <w:sz w:val="28"/>
          <w:szCs w:val="28"/>
        </w:rPr>
        <w:t xml:space="preserve">, видеовход </w:t>
      </w:r>
      <w:r w:rsidR="008E3C9D">
        <w:rPr>
          <w:sz w:val="28"/>
          <w:szCs w:val="28"/>
          <w:lang w:val="en-US"/>
        </w:rPr>
        <w:t>DVI</w:t>
      </w:r>
      <w:r w:rsidR="008E3C9D" w:rsidRPr="008E3C9D">
        <w:rPr>
          <w:sz w:val="28"/>
          <w:szCs w:val="28"/>
        </w:rPr>
        <w:t>-</w:t>
      </w:r>
      <w:r w:rsidR="008E3C9D">
        <w:rPr>
          <w:sz w:val="28"/>
          <w:szCs w:val="28"/>
          <w:lang w:val="en-US"/>
        </w:rPr>
        <w:t>D</w:t>
      </w:r>
      <w:r w:rsidR="008E3C9D">
        <w:rPr>
          <w:sz w:val="28"/>
          <w:szCs w:val="28"/>
        </w:rPr>
        <w:t>);</w:t>
      </w:r>
    </w:p>
    <w:p w:rsidR="000D4445" w:rsidRDefault="008E3C9D" w:rsidP="000D4445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2.7.2. Наличие в комплекте кабелей</w:t>
      </w:r>
      <w:r w:rsidR="000D4445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 и передачи видеосигнала для подключения монитора;</w:t>
      </w:r>
    </w:p>
    <w:p w:rsidR="008E3C9D" w:rsidRDefault="008E3C9D" w:rsidP="000D4445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2.7.3. Предоставить обязательство по монтажу и подключению комплекта;</w:t>
      </w:r>
    </w:p>
    <w:p w:rsidR="005B46BE" w:rsidRDefault="000D4445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5B46BE">
        <w:rPr>
          <w:sz w:val="28"/>
          <w:szCs w:val="28"/>
        </w:rPr>
        <w:t xml:space="preserve"> Приборная стойка (п. 10)</w:t>
      </w:r>
    </w:p>
    <w:p w:rsidR="005B46BE" w:rsidRDefault="000D4445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B46BE">
        <w:rPr>
          <w:sz w:val="28"/>
          <w:szCs w:val="28"/>
        </w:rPr>
        <w:t>.1. Наличие в стойке кабель-каналов</w:t>
      </w:r>
      <w:r w:rsidR="00960F71">
        <w:rPr>
          <w:sz w:val="28"/>
          <w:szCs w:val="28"/>
        </w:rPr>
        <w:t>, снабженных заглушками,</w:t>
      </w:r>
      <w:r w:rsidR="005B46BE">
        <w:rPr>
          <w:sz w:val="28"/>
          <w:szCs w:val="28"/>
        </w:rPr>
        <w:t xml:space="preserve"> для размещения </w:t>
      </w:r>
      <w:r w:rsidR="00A201DB">
        <w:rPr>
          <w:sz w:val="28"/>
          <w:szCs w:val="28"/>
        </w:rPr>
        <w:t>кабельных соединений;</w:t>
      </w:r>
    </w:p>
    <w:p w:rsidR="00A201DB" w:rsidRDefault="000D4445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201DB">
        <w:rPr>
          <w:sz w:val="28"/>
          <w:szCs w:val="28"/>
        </w:rPr>
        <w:t>.2. Кронштейн для размещения дополнительного сенсорного монитора (п. 8) должен обеспечивать вращение монитора не менее, чем на 180 градусов, длина кронштейна должна обеспечивать взаимно независимое перемещение основного и дополнительного мониторов;</w:t>
      </w:r>
    </w:p>
    <w:p w:rsidR="00A201DB" w:rsidRDefault="000D4445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201DB">
        <w:rPr>
          <w:sz w:val="28"/>
          <w:szCs w:val="28"/>
        </w:rPr>
        <w:t xml:space="preserve">.3. Наличие главного </w:t>
      </w:r>
      <w:r w:rsidR="002746CC">
        <w:rPr>
          <w:sz w:val="28"/>
          <w:szCs w:val="28"/>
        </w:rPr>
        <w:t xml:space="preserve">электрического </w:t>
      </w:r>
      <w:r w:rsidR="00A201DB">
        <w:rPr>
          <w:sz w:val="28"/>
          <w:szCs w:val="28"/>
        </w:rPr>
        <w:t>выключателя;</w:t>
      </w:r>
    </w:p>
    <w:p w:rsidR="008E1628" w:rsidRDefault="00085B29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04578" w:rsidRPr="00681B44">
        <w:rPr>
          <w:sz w:val="28"/>
          <w:szCs w:val="28"/>
        </w:rPr>
        <w:t xml:space="preserve">. </w:t>
      </w:r>
      <w:r w:rsidR="0013015F" w:rsidRPr="00681B44">
        <w:rPr>
          <w:sz w:val="28"/>
          <w:szCs w:val="28"/>
        </w:rPr>
        <w:t>Все инс</w:t>
      </w:r>
      <w:r w:rsidR="008E1628" w:rsidRPr="00681B44">
        <w:rPr>
          <w:sz w:val="28"/>
          <w:szCs w:val="28"/>
        </w:rPr>
        <w:t>трументы являются многоразовыми</w:t>
      </w:r>
      <w:r w:rsidR="00C4192D">
        <w:rPr>
          <w:sz w:val="28"/>
          <w:szCs w:val="28"/>
        </w:rPr>
        <w:t xml:space="preserve">, </w:t>
      </w:r>
      <w:proofErr w:type="spellStart"/>
      <w:r w:rsidR="00C4192D">
        <w:rPr>
          <w:sz w:val="28"/>
          <w:szCs w:val="28"/>
        </w:rPr>
        <w:t>автоклавируемыми</w:t>
      </w:r>
      <w:proofErr w:type="spellEnd"/>
      <w:r w:rsidR="00C4192D">
        <w:rPr>
          <w:sz w:val="28"/>
          <w:szCs w:val="28"/>
        </w:rPr>
        <w:t xml:space="preserve"> (если выше не указано иное)</w:t>
      </w:r>
      <w:r w:rsidR="008E1628" w:rsidRPr="00681B44">
        <w:rPr>
          <w:sz w:val="28"/>
          <w:szCs w:val="28"/>
        </w:rPr>
        <w:t>;</w:t>
      </w:r>
    </w:p>
    <w:p w:rsidR="00CF6304" w:rsidRDefault="00CF630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Все инструменты являются разборными либо снабжены каналом для промывания внутренних полостей с разъемом типа </w:t>
      </w:r>
      <w:proofErr w:type="spellStart"/>
      <w:r>
        <w:rPr>
          <w:sz w:val="28"/>
          <w:szCs w:val="28"/>
        </w:rPr>
        <w:t>Люэр-лок</w:t>
      </w:r>
      <w:proofErr w:type="spellEnd"/>
      <w:r>
        <w:rPr>
          <w:sz w:val="28"/>
          <w:szCs w:val="28"/>
        </w:rPr>
        <w:t>;</w:t>
      </w:r>
    </w:p>
    <w:p w:rsidR="000A0E34" w:rsidRDefault="00CF6304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A0E34">
        <w:rPr>
          <w:sz w:val="28"/>
          <w:szCs w:val="28"/>
        </w:rPr>
        <w:t xml:space="preserve">. В комплект поставки должен входить </w:t>
      </w:r>
      <w:proofErr w:type="spellStart"/>
      <w:r w:rsidR="000A0E34">
        <w:rPr>
          <w:sz w:val="28"/>
          <w:szCs w:val="28"/>
        </w:rPr>
        <w:t>индоцианин</w:t>
      </w:r>
      <w:proofErr w:type="spellEnd"/>
      <w:r w:rsidR="000A0E34">
        <w:rPr>
          <w:sz w:val="28"/>
          <w:szCs w:val="28"/>
        </w:rPr>
        <w:t xml:space="preserve"> зеленый в количестве, достаточном для выполнения </w:t>
      </w:r>
      <w:r w:rsidR="007C09B9">
        <w:rPr>
          <w:sz w:val="28"/>
          <w:szCs w:val="28"/>
        </w:rPr>
        <w:t>20 процедур системного исследования у взрослого пациента из расчета 0,5 мг/кг массы тела (если производителем не указано иное);</w:t>
      </w:r>
    </w:p>
    <w:p w:rsidR="00DB0D72" w:rsidRDefault="00DB0D72" w:rsidP="00846648">
      <w:pPr>
        <w:tabs>
          <w:tab w:val="num" w:pos="798"/>
        </w:tabs>
        <w:jc w:val="both"/>
        <w:rPr>
          <w:sz w:val="28"/>
          <w:szCs w:val="28"/>
        </w:rPr>
      </w:pPr>
    </w:p>
    <w:p w:rsidR="00DB0D72" w:rsidRDefault="00DB0D72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требуется только в том случае, если для выполнения </w:t>
      </w:r>
      <w:proofErr w:type="spellStart"/>
      <w:r>
        <w:rPr>
          <w:sz w:val="28"/>
          <w:szCs w:val="28"/>
        </w:rPr>
        <w:t>флюоресцентной</w:t>
      </w:r>
      <w:proofErr w:type="spellEnd"/>
      <w:r>
        <w:rPr>
          <w:sz w:val="28"/>
          <w:szCs w:val="28"/>
        </w:rPr>
        <w:t xml:space="preserve"> эндоскопии требуются видеоголовка, эндоскоп, </w:t>
      </w:r>
      <w:proofErr w:type="spellStart"/>
      <w:r>
        <w:rPr>
          <w:sz w:val="28"/>
          <w:szCs w:val="28"/>
        </w:rPr>
        <w:t>световод</w:t>
      </w:r>
      <w:proofErr w:type="spellEnd"/>
      <w:r>
        <w:rPr>
          <w:sz w:val="28"/>
          <w:szCs w:val="28"/>
        </w:rPr>
        <w:t>, отличные от обеспечивающих эндоскопическое изображение качества 4К в белом свете</w:t>
      </w:r>
    </w:p>
    <w:p w:rsidR="00DB0D72" w:rsidRPr="00681B44" w:rsidRDefault="00DB0D72" w:rsidP="00846648">
      <w:pPr>
        <w:tabs>
          <w:tab w:val="num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 не требуется в случае, если осветитель светодиодный</w:t>
      </w:r>
    </w:p>
    <w:p w:rsidR="00C33DCE" w:rsidRDefault="0013015F" w:rsidP="00846648">
      <w:pPr>
        <w:tabs>
          <w:tab w:val="num" w:pos="798"/>
        </w:tabs>
        <w:jc w:val="both"/>
        <w:rPr>
          <w:sz w:val="28"/>
          <w:szCs w:val="28"/>
        </w:rPr>
      </w:pPr>
      <w:r w:rsidRPr="0013015F">
        <w:rPr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</w:t>
      </w:r>
      <w:r w:rsidR="00DB0D72">
        <w:rPr>
          <w:sz w:val="28"/>
          <w:szCs w:val="28"/>
        </w:rPr>
        <w:t>ра: гарантийный срок не менее 12</w:t>
      </w:r>
      <w:r w:rsidRPr="0013015F">
        <w:rPr>
          <w:sz w:val="28"/>
          <w:szCs w:val="28"/>
        </w:rPr>
        <w:t xml:space="preserve"> месяцев.</w:t>
      </w:r>
    </w:p>
    <w:p w:rsidR="004A2671" w:rsidRDefault="004A2671" w:rsidP="00C33DCE">
      <w:pPr>
        <w:tabs>
          <w:tab w:val="num" w:pos="798"/>
        </w:tabs>
        <w:jc w:val="both"/>
        <w:rPr>
          <w:sz w:val="28"/>
          <w:szCs w:val="28"/>
        </w:rPr>
      </w:pPr>
      <w:bookmarkStart w:id="0" w:name="_GoBack"/>
      <w:bookmarkEnd w:id="0"/>
    </w:p>
    <w:sectPr w:rsidR="004A2671" w:rsidSect="00027BC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893"/>
    <w:multiLevelType w:val="multilevel"/>
    <w:tmpl w:val="EBB4EB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9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286A2B4B"/>
    <w:multiLevelType w:val="multilevel"/>
    <w:tmpl w:val="EBB4EB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9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2EBE6E9A"/>
    <w:multiLevelType w:val="hybridMultilevel"/>
    <w:tmpl w:val="7528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597E"/>
    <w:multiLevelType w:val="hybridMultilevel"/>
    <w:tmpl w:val="A66C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4D"/>
    <w:rsid w:val="00004669"/>
    <w:rsid w:val="00006B57"/>
    <w:rsid w:val="000146D4"/>
    <w:rsid w:val="0001494B"/>
    <w:rsid w:val="00027BC1"/>
    <w:rsid w:val="000379BC"/>
    <w:rsid w:val="00044AB1"/>
    <w:rsid w:val="00050F21"/>
    <w:rsid w:val="00053C83"/>
    <w:rsid w:val="000827DB"/>
    <w:rsid w:val="00085B29"/>
    <w:rsid w:val="00094821"/>
    <w:rsid w:val="000A0E34"/>
    <w:rsid w:val="000B50E1"/>
    <w:rsid w:val="000D4445"/>
    <w:rsid w:val="000E37DB"/>
    <w:rsid w:val="000F7E7F"/>
    <w:rsid w:val="0013015F"/>
    <w:rsid w:val="00134DEF"/>
    <w:rsid w:val="00144833"/>
    <w:rsid w:val="00162E0A"/>
    <w:rsid w:val="00177590"/>
    <w:rsid w:val="00191FBD"/>
    <w:rsid w:val="001A0E04"/>
    <w:rsid w:val="001B0EA8"/>
    <w:rsid w:val="001B3CEE"/>
    <w:rsid w:val="001C1505"/>
    <w:rsid w:val="001E1996"/>
    <w:rsid w:val="00224C07"/>
    <w:rsid w:val="00263423"/>
    <w:rsid w:val="00266443"/>
    <w:rsid w:val="002746CC"/>
    <w:rsid w:val="00283FC8"/>
    <w:rsid w:val="00286A67"/>
    <w:rsid w:val="00287E7D"/>
    <w:rsid w:val="002A39CD"/>
    <w:rsid w:val="002A426A"/>
    <w:rsid w:val="002B3CFD"/>
    <w:rsid w:val="002C18AE"/>
    <w:rsid w:val="002C79DD"/>
    <w:rsid w:val="002E4AE5"/>
    <w:rsid w:val="003020CD"/>
    <w:rsid w:val="00303EC7"/>
    <w:rsid w:val="003071BC"/>
    <w:rsid w:val="00313703"/>
    <w:rsid w:val="003201C1"/>
    <w:rsid w:val="0033134E"/>
    <w:rsid w:val="00343B0E"/>
    <w:rsid w:val="00353530"/>
    <w:rsid w:val="00353D93"/>
    <w:rsid w:val="00361DC4"/>
    <w:rsid w:val="003654CB"/>
    <w:rsid w:val="00373315"/>
    <w:rsid w:val="003866B4"/>
    <w:rsid w:val="003905C7"/>
    <w:rsid w:val="003908E9"/>
    <w:rsid w:val="003A2570"/>
    <w:rsid w:val="003D4B63"/>
    <w:rsid w:val="003E3FDD"/>
    <w:rsid w:val="003F04AF"/>
    <w:rsid w:val="004053D6"/>
    <w:rsid w:val="00423F08"/>
    <w:rsid w:val="00436410"/>
    <w:rsid w:val="004371A4"/>
    <w:rsid w:val="00460527"/>
    <w:rsid w:val="004643D7"/>
    <w:rsid w:val="00464DA9"/>
    <w:rsid w:val="00476030"/>
    <w:rsid w:val="00491752"/>
    <w:rsid w:val="004A2671"/>
    <w:rsid w:val="004A6612"/>
    <w:rsid w:val="004B111E"/>
    <w:rsid w:val="004B17CE"/>
    <w:rsid w:val="004C37F1"/>
    <w:rsid w:val="00503576"/>
    <w:rsid w:val="0051025B"/>
    <w:rsid w:val="00515683"/>
    <w:rsid w:val="005207C4"/>
    <w:rsid w:val="0053356A"/>
    <w:rsid w:val="0053545D"/>
    <w:rsid w:val="00537AC7"/>
    <w:rsid w:val="00541E52"/>
    <w:rsid w:val="0057071B"/>
    <w:rsid w:val="00572A08"/>
    <w:rsid w:val="00580F02"/>
    <w:rsid w:val="005B46BE"/>
    <w:rsid w:val="005D0982"/>
    <w:rsid w:val="005E5805"/>
    <w:rsid w:val="005E799F"/>
    <w:rsid w:val="005F0587"/>
    <w:rsid w:val="00613B16"/>
    <w:rsid w:val="006565A4"/>
    <w:rsid w:val="0067519F"/>
    <w:rsid w:val="00681338"/>
    <w:rsid w:val="00681B44"/>
    <w:rsid w:val="006A3860"/>
    <w:rsid w:val="006A4478"/>
    <w:rsid w:val="006B2757"/>
    <w:rsid w:val="006C20AE"/>
    <w:rsid w:val="006C48EA"/>
    <w:rsid w:val="006D3EC6"/>
    <w:rsid w:val="006F0898"/>
    <w:rsid w:val="006F6672"/>
    <w:rsid w:val="00702266"/>
    <w:rsid w:val="007032A4"/>
    <w:rsid w:val="00704DAC"/>
    <w:rsid w:val="00722C8C"/>
    <w:rsid w:val="00723411"/>
    <w:rsid w:val="00761229"/>
    <w:rsid w:val="00763316"/>
    <w:rsid w:val="00782529"/>
    <w:rsid w:val="007879BD"/>
    <w:rsid w:val="007913FF"/>
    <w:rsid w:val="00792F6A"/>
    <w:rsid w:val="007A6BAD"/>
    <w:rsid w:val="007B1673"/>
    <w:rsid w:val="007C09B9"/>
    <w:rsid w:val="007C6EB1"/>
    <w:rsid w:val="007F2020"/>
    <w:rsid w:val="0080336D"/>
    <w:rsid w:val="008130D0"/>
    <w:rsid w:val="00832685"/>
    <w:rsid w:val="00844736"/>
    <w:rsid w:val="008458DF"/>
    <w:rsid w:val="00846648"/>
    <w:rsid w:val="008477BC"/>
    <w:rsid w:val="008503AA"/>
    <w:rsid w:val="00862A19"/>
    <w:rsid w:val="00864308"/>
    <w:rsid w:val="00874827"/>
    <w:rsid w:val="0087516D"/>
    <w:rsid w:val="00876640"/>
    <w:rsid w:val="00890A14"/>
    <w:rsid w:val="008944E9"/>
    <w:rsid w:val="008947BC"/>
    <w:rsid w:val="00897C9C"/>
    <w:rsid w:val="008A68F1"/>
    <w:rsid w:val="008B2218"/>
    <w:rsid w:val="008C0242"/>
    <w:rsid w:val="008C1E4E"/>
    <w:rsid w:val="008E0F11"/>
    <w:rsid w:val="008E1628"/>
    <w:rsid w:val="008E2D31"/>
    <w:rsid w:val="008E3AF1"/>
    <w:rsid w:val="008E3C9D"/>
    <w:rsid w:val="008F1A45"/>
    <w:rsid w:val="008F4503"/>
    <w:rsid w:val="008F659E"/>
    <w:rsid w:val="00904578"/>
    <w:rsid w:val="00904B6A"/>
    <w:rsid w:val="009109C5"/>
    <w:rsid w:val="00914A6D"/>
    <w:rsid w:val="00915B2C"/>
    <w:rsid w:val="00922A21"/>
    <w:rsid w:val="009331A4"/>
    <w:rsid w:val="00960F71"/>
    <w:rsid w:val="0096331F"/>
    <w:rsid w:val="009719CC"/>
    <w:rsid w:val="00977DCB"/>
    <w:rsid w:val="00984F0C"/>
    <w:rsid w:val="00994037"/>
    <w:rsid w:val="009B0388"/>
    <w:rsid w:val="009E684D"/>
    <w:rsid w:val="009E6FB0"/>
    <w:rsid w:val="009F20ED"/>
    <w:rsid w:val="009F53B3"/>
    <w:rsid w:val="00A201DB"/>
    <w:rsid w:val="00A4667B"/>
    <w:rsid w:val="00A47AB3"/>
    <w:rsid w:val="00A63BD0"/>
    <w:rsid w:val="00A71A29"/>
    <w:rsid w:val="00A74BAA"/>
    <w:rsid w:val="00A83B57"/>
    <w:rsid w:val="00A906E5"/>
    <w:rsid w:val="00A9319A"/>
    <w:rsid w:val="00AA2BF0"/>
    <w:rsid w:val="00AB3E40"/>
    <w:rsid w:val="00AC5FAC"/>
    <w:rsid w:val="00AD13AB"/>
    <w:rsid w:val="00B2140E"/>
    <w:rsid w:val="00B228B3"/>
    <w:rsid w:val="00B26182"/>
    <w:rsid w:val="00B276F7"/>
    <w:rsid w:val="00B303A0"/>
    <w:rsid w:val="00B36213"/>
    <w:rsid w:val="00BA205A"/>
    <w:rsid w:val="00BB025B"/>
    <w:rsid w:val="00BB177E"/>
    <w:rsid w:val="00BD5A26"/>
    <w:rsid w:val="00BD7343"/>
    <w:rsid w:val="00BF5B57"/>
    <w:rsid w:val="00C01DAA"/>
    <w:rsid w:val="00C0446A"/>
    <w:rsid w:val="00C12EB1"/>
    <w:rsid w:val="00C227BB"/>
    <w:rsid w:val="00C23AB0"/>
    <w:rsid w:val="00C33DCE"/>
    <w:rsid w:val="00C34A4C"/>
    <w:rsid w:val="00C4192D"/>
    <w:rsid w:val="00C4358A"/>
    <w:rsid w:val="00C449F1"/>
    <w:rsid w:val="00C46DC9"/>
    <w:rsid w:val="00C63A65"/>
    <w:rsid w:val="00C73734"/>
    <w:rsid w:val="00C76411"/>
    <w:rsid w:val="00C8284D"/>
    <w:rsid w:val="00C90832"/>
    <w:rsid w:val="00CC212A"/>
    <w:rsid w:val="00CC29A4"/>
    <w:rsid w:val="00CD103D"/>
    <w:rsid w:val="00CD3523"/>
    <w:rsid w:val="00CD574A"/>
    <w:rsid w:val="00CF3664"/>
    <w:rsid w:val="00CF6304"/>
    <w:rsid w:val="00D14F35"/>
    <w:rsid w:val="00D21287"/>
    <w:rsid w:val="00D277B5"/>
    <w:rsid w:val="00D354FC"/>
    <w:rsid w:val="00D40D45"/>
    <w:rsid w:val="00D53DAC"/>
    <w:rsid w:val="00D5511D"/>
    <w:rsid w:val="00D55EDE"/>
    <w:rsid w:val="00D60CD3"/>
    <w:rsid w:val="00D730C5"/>
    <w:rsid w:val="00D84B05"/>
    <w:rsid w:val="00DB0D72"/>
    <w:rsid w:val="00DB5788"/>
    <w:rsid w:val="00DC1979"/>
    <w:rsid w:val="00DC4003"/>
    <w:rsid w:val="00DF6715"/>
    <w:rsid w:val="00E23604"/>
    <w:rsid w:val="00E24E63"/>
    <w:rsid w:val="00E34111"/>
    <w:rsid w:val="00E5114D"/>
    <w:rsid w:val="00E6079F"/>
    <w:rsid w:val="00EA03AC"/>
    <w:rsid w:val="00EA3896"/>
    <w:rsid w:val="00EB0AD4"/>
    <w:rsid w:val="00EC081F"/>
    <w:rsid w:val="00EC0D4F"/>
    <w:rsid w:val="00F01AAA"/>
    <w:rsid w:val="00F10E31"/>
    <w:rsid w:val="00F24BD9"/>
    <w:rsid w:val="00F43872"/>
    <w:rsid w:val="00F5262E"/>
    <w:rsid w:val="00F5571C"/>
    <w:rsid w:val="00F66000"/>
    <w:rsid w:val="00F770B1"/>
    <w:rsid w:val="00F9668E"/>
    <w:rsid w:val="00FE6763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8D0B0"/>
  <w15:chartTrackingRefBased/>
  <w15:docId w15:val="{B7DD60BC-A60B-4795-85D3-CE345ED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83FC8"/>
    <w:pPr>
      <w:spacing w:line="240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027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4A6612"/>
    <w:rPr>
      <w:color w:val="0000FF"/>
      <w:u w:val="single"/>
    </w:rPr>
  </w:style>
  <w:style w:type="table" w:styleId="a5">
    <w:name w:val="Table Grid"/>
    <w:basedOn w:val="a1"/>
    <w:rsid w:val="00AA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0E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1A0E04"/>
    <w:pPr>
      <w:ind w:left="720"/>
      <w:contextualSpacing/>
    </w:pPr>
    <w:rPr>
      <w:rFonts w:eastAsia="Calibri"/>
      <w:sz w:val="30"/>
      <w:szCs w:val="22"/>
      <w:lang w:eastAsia="en-US"/>
    </w:rPr>
  </w:style>
  <w:style w:type="paragraph" w:styleId="a7">
    <w:name w:val="header"/>
    <w:basedOn w:val="a"/>
    <w:link w:val="a8"/>
    <w:uiPriority w:val="99"/>
    <w:rsid w:val="00B214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2140E"/>
  </w:style>
  <w:style w:type="paragraph" w:styleId="a9">
    <w:name w:val="Body Text"/>
    <w:basedOn w:val="a"/>
    <w:link w:val="aa"/>
    <w:rsid w:val="00F01AAA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01AAA"/>
  </w:style>
  <w:style w:type="paragraph" w:styleId="ab">
    <w:name w:val="Balloon Text"/>
    <w:basedOn w:val="a"/>
    <w:link w:val="ac"/>
    <w:rsid w:val="003201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201C1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rsid w:val="00BB025B"/>
    <w:pPr>
      <w:keepNext/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24AF-BA5B-408F-8F1F-5EF8DC0C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заявки на проведения государственной закупки</vt:lpstr>
    </vt:vector>
  </TitlesOfParts>
  <Company>РНПЦ ПиФ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заявки на проведения государственной закупки</dc:title>
  <dc:subject/>
  <dc:creator>Автор</dc:creator>
  <cp:keywords/>
  <cp:lastModifiedBy>Александр В. Филимоненко</cp:lastModifiedBy>
  <cp:revision>2</cp:revision>
  <cp:lastPrinted>2016-02-29T07:28:00Z</cp:lastPrinted>
  <dcterms:created xsi:type="dcterms:W3CDTF">2021-02-08T07:24:00Z</dcterms:created>
  <dcterms:modified xsi:type="dcterms:W3CDTF">2021-02-08T07:24:00Z</dcterms:modified>
</cp:coreProperties>
</file>