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3BB" w:rsidRPr="003413BB" w:rsidRDefault="003413BB" w:rsidP="00A34400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№590</w:t>
      </w:r>
      <w:bookmarkStart w:id="0" w:name="_GoBack"/>
      <w:bookmarkEnd w:id="0"/>
    </w:p>
    <w:p w:rsidR="003413BB" w:rsidRDefault="003413BB" w:rsidP="00A34400">
      <w:pPr>
        <w:jc w:val="center"/>
        <w:rPr>
          <w:rFonts w:ascii="Times New Roman" w:hAnsi="Times New Roman"/>
          <w:sz w:val="28"/>
          <w:szCs w:val="28"/>
        </w:rPr>
      </w:pPr>
    </w:p>
    <w:p w:rsidR="00382CA2" w:rsidRPr="0022693F" w:rsidRDefault="00C51303" w:rsidP="00A34400">
      <w:pPr>
        <w:jc w:val="center"/>
        <w:rPr>
          <w:rFonts w:ascii="Times New Roman" w:hAnsi="Times New Roman"/>
          <w:sz w:val="28"/>
          <w:szCs w:val="28"/>
        </w:rPr>
      </w:pPr>
      <w:r w:rsidRPr="0022693F">
        <w:rPr>
          <w:rFonts w:ascii="Times New Roman" w:hAnsi="Times New Roman"/>
          <w:sz w:val="28"/>
          <w:szCs w:val="28"/>
        </w:rPr>
        <w:t xml:space="preserve">Часть </w:t>
      </w:r>
      <w:proofErr w:type="gramStart"/>
      <w:r w:rsidRPr="0022693F">
        <w:rPr>
          <w:rFonts w:ascii="Times New Roman" w:hAnsi="Times New Roman"/>
          <w:sz w:val="28"/>
          <w:szCs w:val="28"/>
        </w:rPr>
        <w:t>1.Технические</w:t>
      </w:r>
      <w:proofErr w:type="gramEnd"/>
      <w:r w:rsidRPr="0022693F">
        <w:rPr>
          <w:rFonts w:ascii="Times New Roman" w:hAnsi="Times New Roman"/>
          <w:sz w:val="28"/>
          <w:szCs w:val="28"/>
        </w:rPr>
        <w:t xml:space="preserve"> характеристики типовых заданий на закупку </w:t>
      </w:r>
      <w:r w:rsidRPr="0022693F">
        <w:rPr>
          <w:rFonts w:ascii="Times New Roman" w:hAnsi="Times New Roman"/>
          <w:sz w:val="30"/>
          <w:szCs w:val="30"/>
        </w:rPr>
        <w:t>ультразвукового диагностического  портативного аппарата</w:t>
      </w:r>
      <w:r w:rsidRPr="0022693F">
        <w:rPr>
          <w:rFonts w:ascii="Times New Roman" w:hAnsi="Times New Roman"/>
          <w:sz w:val="28"/>
          <w:szCs w:val="28"/>
        </w:rPr>
        <w:t xml:space="preserve"> экспертного, высокого и среднего классов.</w:t>
      </w:r>
    </w:p>
    <w:p w:rsidR="00C51303" w:rsidRPr="00382CA2" w:rsidRDefault="00C51303" w:rsidP="00C51303">
      <w:pPr>
        <w:pStyle w:val="a3"/>
        <w:numPr>
          <w:ilvl w:val="0"/>
          <w:numId w:val="1"/>
        </w:numPr>
        <w:ind w:left="142" w:firstLine="0"/>
        <w:rPr>
          <w:rFonts w:ascii="Times New Roman" w:hAnsi="Times New Roman"/>
          <w:sz w:val="28"/>
          <w:szCs w:val="30"/>
        </w:rPr>
      </w:pPr>
      <w:r w:rsidRPr="00382CA2">
        <w:rPr>
          <w:rFonts w:ascii="Times New Roman" w:hAnsi="Times New Roman"/>
          <w:sz w:val="28"/>
          <w:szCs w:val="30"/>
        </w:rPr>
        <w:t>Состав оборудования</w:t>
      </w:r>
      <w:r w:rsidR="00382CA2" w:rsidRPr="00382CA2">
        <w:rPr>
          <w:rFonts w:ascii="Times New Roman" w:hAnsi="Times New Roman"/>
          <w:sz w:val="28"/>
          <w:szCs w:val="30"/>
        </w:rPr>
        <w:t xml:space="preserve"> (выбор по требованию заказчика)</w:t>
      </w:r>
      <w:r w:rsidRPr="00382CA2">
        <w:rPr>
          <w:rFonts w:ascii="Times New Roman" w:hAnsi="Times New Roman"/>
          <w:sz w:val="28"/>
          <w:szCs w:val="30"/>
        </w:rPr>
        <w:t>.</w:t>
      </w:r>
    </w:p>
    <w:tbl>
      <w:tblPr>
        <w:tblW w:w="116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0338"/>
      </w:tblGrid>
      <w:tr w:rsidR="00C51303" w:rsidTr="00A34400">
        <w:trPr>
          <w:trHeight w:val="43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spacing w:after="0"/>
              <w:jc w:val="center"/>
              <w:rPr>
                <w:rFonts w:ascii="Times New Roman" w:eastAsia="PMingLiU" w:hAnsi="Times New Roman"/>
                <w:bCs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10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spacing w:after="0"/>
              <w:jc w:val="center"/>
              <w:rPr>
                <w:rFonts w:ascii="Times New Roman" w:eastAsia="PMingLiU" w:hAnsi="Times New Roman"/>
                <w:bCs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</w:tr>
      <w:tr w:rsidR="00C51303" w:rsidTr="00A34400">
        <w:trPr>
          <w:trHeight w:val="605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03" w:rsidRDefault="00C51303">
            <w:pPr>
              <w:spacing w:after="0"/>
              <w:jc w:val="center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03" w:rsidRPr="00613BCF" w:rsidRDefault="004304A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Новый у</w:t>
            </w:r>
            <w:r w:rsidR="00C51303" w:rsidRPr="00613BCF">
              <w:rPr>
                <w:rFonts w:ascii="Times New Roman" w:hAnsi="Times New Roman"/>
                <w:sz w:val="28"/>
                <w:szCs w:val="28"/>
              </w:rPr>
              <w:t>льтразвуковой диагностический  портативный  аппарат с указанием класса (средний, высокий, экспертный)</w:t>
            </w:r>
          </w:p>
          <w:p w:rsidR="00745725" w:rsidRDefault="00C51303" w:rsidP="00FE483F">
            <w:pPr>
              <w:spacing w:after="0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 w:rsidRPr="00613BCF">
              <w:rPr>
                <w:rFonts w:ascii="Times New Roman" w:hAnsi="Times New Roman"/>
                <w:sz w:val="28"/>
                <w:szCs w:val="28"/>
              </w:rPr>
              <w:t xml:space="preserve"> для общих,</w:t>
            </w:r>
            <w:r w:rsidR="004304AC">
              <w:rPr>
                <w:rFonts w:ascii="Times New Roman" w:hAnsi="Times New Roman"/>
                <w:sz w:val="28"/>
                <w:szCs w:val="28"/>
              </w:rPr>
              <w:t xml:space="preserve"> специальных,</w:t>
            </w:r>
            <w:r w:rsidRPr="00613BCF">
              <w:rPr>
                <w:rFonts w:ascii="Times New Roman" w:hAnsi="Times New Roman"/>
                <w:sz w:val="28"/>
                <w:szCs w:val="28"/>
              </w:rPr>
              <w:t xml:space="preserve"> кардиоваскулярных, акушерско-гинекологических исследований</w:t>
            </w:r>
            <w:r w:rsidR="0022693F">
              <w:rPr>
                <w:rFonts w:ascii="Times New Roman" w:hAnsi="Times New Roman"/>
                <w:sz w:val="28"/>
                <w:szCs w:val="28"/>
              </w:rPr>
              <w:t>, инвазивных манипуляций</w:t>
            </w:r>
            <w:r w:rsidRPr="00613BCF">
              <w:rPr>
                <w:rFonts w:ascii="Times New Roman" w:hAnsi="Times New Roman"/>
                <w:sz w:val="28"/>
                <w:szCs w:val="28"/>
              </w:rPr>
              <w:t xml:space="preserve"> (выбрать необходимые)</w:t>
            </w:r>
          </w:p>
        </w:tc>
      </w:tr>
      <w:tr w:rsidR="00C51303" w:rsidTr="00A34400">
        <w:trPr>
          <w:trHeight w:val="32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03" w:rsidRDefault="00C51303">
            <w:pPr>
              <w:spacing w:after="0"/>
              <w:jc w:val="center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06" w:rsidRPr="00A34400" w:rsidRDefault="00C51303" w:rsidP="00A344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датчиков с областью применения.</w:t>
            </w:r>
          </w:p>
        </w:tc>
      </w:tr>
      <w:tr w:rsidR="00A34400" w:rsidTr="00A34400">
        <w:trPr>
          <w:trHeight w:val="32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400" w:rsidRDefault="00A344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400" w:rsidRDefault="00A344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Биопсийные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насадки (при необходимости) к конкретным датчикам (</w:t>
            </w:r>
            <w:r>
              <w:rPr>
                <w:rFonts w:ascii="Times New Roman" w:hAnsi="Times New Roman"/>
                <w:sz w:val="28"/>
                <w:szCs w:val="26"/>
              </w:rPr>
              <w:t>до четырех  многоразовых стерилизуемых или одноразовые в количестве двухгодичной потребности, определяемой заказчиком)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51303" w:rsidTr="00A34400">
        <w:trPr>
          <w:trHeight w:val="321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03" w:rsidRDefault="00C51303">
            <w:pPr>
              <w:spacing w:after="0"/>
              <w:jc w:val="center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0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03" w:rsidRDefault="00C51303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Сумка (чемодан) для переноски</w:t>
            </w:r>
            <w:r w:rsidR="00A344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247EC">
              <w:rPr>
                <w:rFonts w:ascii="Times New Roman" w:hAnsi="Times New Roman"/>
                <w:sz w:val="28"/>
                <w:szCs w:val="28"/>
              </w:rPr>
              <w:t>(</w:t>
            </w:r>
            <w:r w:rsidR="003247EC" w:rsidRPr="003247EC">
              <w:rPr>
                <w:rFonts w:ascii="Times New Roman" w:hAnsi="Times New Roman"/>
                <w:sz w:val="28"/>
                <w:szCs w:val="28"/>
              </w:rPr>
              <w:t>по требованию заказчика</w:t>
            </w:r>
            <w:r w:rsidR="003247EC">
              <w:rPr>
                <w:rFonts w:ascii="Times New Roman" w:hAnsi="Times New Roman"/>
                <w:sz w:val="28"/>
                <w:szCs w:val="28"/>
              </w:rPr>
              <w:t>)</w:t>
            </w:r>
            <w:r w:rsidR="003247EC" w:rsidRPr="003247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51303" w:rsidTr="00A34400">
        <w:trPr>
          <w:trHeight w:val="72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03" w:rsidRDefault="00C513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0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03" w:rsidRDefault="00C51303" w:rsidP="003247E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Тележка с портами для подключения датчиков</w:t>
            </w:r>
            <w:r w:rsidR="003247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51303" w:rsidTr="00A34400">
        <w:trPr>
          <w:trHeight w:val="67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03" w:rsidRDefault="00C513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0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03" w:rsidRDefault="00C513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Черно-белый термопринтер</w:t>
            </w:r>
            <w:r w:rsidR="00A344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247EC">
              <w:rPr>
                <w:rFonts w:ascii="Times New Roman" w:hAnsi="Times New Roman"/>
                <w:sz w:val="28"/>
                <w:szCs w:val="28"/>
              </w:rPr>
              <w:t>(</w:t>
            </w:r>
            <w:r w:rsidR="003247EC" w:rsidRPr="003247EC">
              <w:rPr>
                <w:rFonts w:ascii="Times New Roman" w:hAnsi="Times New Roman"/>
                <w:sz w:val="28"/>
                <w:szCs w:val="28"/>
              </w:rPr>
              <w:t>по требованию заказчика</w:t>
            </w:r>
            <w:r w:rsidR="003247EC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CD64E2" w:rsidTr="00A34400">
        <w:trPr>
          <w:trHeight w:val="67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E2" w:rsidRDefault="00A344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0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E2" w:rsidRDefault="00CD64E2" w:rsidP="00BB5D26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Гель </w:t>
            </w:r>
            <w:r w:rsidR="00A34400">
              <w:rPr>
                <w:rFonts w:ascii="Times New Roman" w:hAnsi="Times New Roman"/>
                <w:color w:val="000000"/>
                <w:sz w:val="28"/>
                <w:szCs w:val="28"/>
              </w:rPr>
              <w:t>общим объемом 20 литров.</w:t>
            </w:r>
          </w:p>
        </w:tc>
      </w:tr>
      <w:tr w:rsidR="00A34400" w:rsidTr="00A34400">
        <w:trPr>
          <w:trHeight w:val="673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0" w:rsidRDefault="00A3440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0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400" w:rsidRDefault="00A3440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Термобумага  20 рулонов.</w:t>
            </w:r>
          </w:p>
        </w:tc>
      </w:tr>
    </w:tbl>
    <w:p w:rsidR="00382CA2" w:rsidRDefault="00382CA2" w:rsidP="00C51303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A34400" w:rsidRDefault="00A34400" w:rsidP="00C51303">
      <w:pPr>
        <w:ind w:left="360"/>
        <w:rPr>
          <w:rFonts w:ascii="Times New Roman" w:hAnsi="Times New Roman"/>
          <w:bCs/>
          <w:snapToGrid w:val="0"/>
          <w:sz w:val="28"/>
          <w:szCs w:val="28"/>
        </w:rPr>
      </w:pPr>
    </w:p>
    <w:p w:rsidR="00A34400" w:rsidRDefault="00A34400" w:rsidP="00C51303">
      <w:pPr>
        <w:ind w:left="360"/>
        <w:rPr>
          <w:rFonts w:ascii="Times New Roman" w:hAnsi="Times New Roman"/>
          <w:bCs/>
          <w:snapToGrid w:val="0"/>
          <w:sz w:val="28"/>
          <w:szCs w:val="28"/>
        </w:rPr>
      </w:pPr>
    </w:p>
    <w:p w:rsidR="00A34400" w:rsidRDefault="00A34400" w:rsidP="00C51303">
      <w:pPr>
        <w:ind w:left="360"/>
        <w:rPr>
          <w:rFonts w:ascii="Times New Roman" w:hAnsi="Times New Roman"/>
          <w:bCs/>
          <w:snapToGrid w:val="0"/>
          <w:sz w:val="28"/>
          <w:szCs w:val="28"/>
        </w:rPr>
      </w:pPr>
    </w:p>
    <w:p w:rsidR="00C51303" w:rsidRDefault="00C51303" w:rsidP="00C51303">
      <w:pPr>
        <w:ind w:left="360"/>
        <w:rPr>
          <w:rFonts w:ascii="Times New Roman" w:hAnsi="Times New Roman"/>
          <w:bCs/>
          <w:snapToGrid w:val="0"/>
          <w:sz w:val="28"/>
          <w:szCs w:val="28"/>
        </w:rPr>
      </w:pPr>
      <w:r>
        <w:rPr>
          <w:rFonts w:ascii="Times New Roman" w:hAnsi="Times New Roman"/>
          <w:bCs/>
          <w:snapToGrid w:val="0"/>
          <w:sz w:val="28"/>
          <w:szCs w:val="28"/>
        </w:rPr>
        <w:t>2. Технические характеристики.</w:t>
      </w: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19"/>
        <w:gridCol w:w="5956"/>
        <w:gridCol w:w="2836"/>
        <w:gridCol w:w="2694"/>
        <w:gridCol w:w="2694"/>
      </w:tblGrid>
      <w:tr w:rsidR="00C51303" w:rsidTr="003D4A04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п/п</w:t>
            </w:r>
          </w:p>
        </w:tc>
        <w:tc>
          <w:tcPr>
            <w:tcW w:w="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Характеристики</w:t>
            </w:r>
          </w:p>
        </w:tc>
        <w:tc>
          <w:tcPr>
            <w:tcW w:w="8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 ультразвукового диагностического портативного аппарата</w:t>
            </w:r>
          </w:p>
        </w:tc>
      </w:tr>
      <w:tr w:rsidR="00C51303" w:rsidTr="003D4A04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03" w:rsidRDefault="00C513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03" w:rsidRDefault="00C513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03" w:rsidRDefault="00C513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высокий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экспертный</w:t>
            </w:r>
          </w:p>
        </w:tc>
      </w:tr>
      <w:tr w:rsidR="00C51303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spacing w:after="0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1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Default="00C51303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Ультразвуковой диагностический  </w:t>
            </w:r>
            <w:r>
              <w:rPr>
                <w:rFonts w:ascii="Times New Roman" w:hAnsi="Times New Roman"/>
                <w:sz w:val="28"/>
              </w:rPr>
              <w:t xml:space="preserve">портативный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аппарат</w:t>
            </w:r>
            <w:r w:rsidR="00613BCF">
              <w:rPr>
                <w:rFonts w:ascii="Times New Roman" w:hAnsi="Times New Roman"/>
                <w:sz w:val="28"/>
              </w:rPr>
              <w:t xml:space="preserve"> новый</w:t>
            </w:r>
            <w:r>
              <w:rPr>
                <w:rFonts w:ascii="Times New Roman" w:hAnsi="Times New Roman"/>
                <w:sz w:val="28"/>
              </w:rPr>
              <w:t xml:space="preserve"> с указанием класса (средний, высокий, экспертный) </w:t>
            </w:r>
          </w:p>
          <w:p w:rsidR="006B7B06" w:rsidRDefault="00C513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общих, кардиоваскулярных, акушерско-гинекологических исследований.</w:t>
            </w:r>
          </w:p>
          <w:p w:rsidR="006B7B06" w:rsidRDefault="006B7B06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Default="00C513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303" w:rsidRDefault="00C513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Выбрать необходимые</w:t>
            </w:r>
          </w:p>
          <w:p w:rsidR="00C51303" w:rsidRDefault="00C51303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Default="00C513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303" w:rsidRDefault="00C513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Выбрать необходимые</w:t>
            </w:r>
          </w:p>
          <w:p w:rsidR="00C51303" w:rsidRDefault="00C51303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Default="00C513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51303" w:rsidRDefault="00C5130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Выбрать необходимые</w:t>
            </w:r>
          </w:p>
        </w:tc>
      </w:tr>
      <w:tr w:rsidR="00C51303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spacing w:after="0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Default="00C51303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Программы для расчетов при исследованиях </w:t>
            </w:r>
          </w:p>
          <w:p w:rsidR="00C51303" w:rsidRDefault="00C51303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органов брюшной полости, малого таза, урологии, ортопедии, сердца, сосудов, поверхностно расположенных органов, </w:t>
            </w:r>
            <w:proofErr w:type="spellStart"/>
            <w:r>
              <w:rPr>
                <w:rFonts w:ascii="Times New Roman" w:hAnsi="Times New Roman"/>
                <w:sz w:val="28"/>
              </w:rPr>
              <w:t>нейросонографии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</w:rPr>
              <w:t>эластографии</w:t>
            </w:r>
            <w:proofErr w:type="spellEnd"/>
            <w:r>
              <w:rPr>
                <w:rFonts w:ascii="Times New Roman" w:hAnsi="Times New Roman"/>
                <w:sz w:val="28"/>
              </w:rPr>
              <w:t>, инвазивных манипуляций и т.д.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613BCF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Указать</w:t>
            </w:r>
            <w:r w:rsidR="00C51303">
              <w:rPr>
                <w:rFonts w:ascii="Times New Roman" w:hAnsi="Times New Roman"/>
                <w:sz w:val="28"/>
                <w:szCs w:val="28"/>
              </w:rPr>
              <w:t xml:space="preserve"> необходимые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613BCF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Указать</w:t>
            </w:r>
            <w:r w:rsidR="00C51303">
              <w:rPr>
                <w:rFonts w:ascii="Times New Roman" w:hAnsi="Times New Roman"/>
                <w:sz w:val="28"/>
                <w:szCs w:val="28"/>
              </w:rPr>
              <w:t xml:space="preserve"> необходимые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613B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Указать </w:t>
            </w:r>
            <w:r w:rsidR="00C51303">
              <w:rPr>
                <w:rFonts w:ascii="Times New Roman" w:hAnsi="Times New Roman"/>
                <w:sz w:val="28"/>
                <w:szCs w:val="28"/>
              </w:rPr>
              <w:t>необходимые</w:t>
            </w:r>
          </w:p>
        </w:tc>
      </w:tr>
      <w:tr w:rsidR="00C51303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3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rPr>
                <w:rFonts w:ascii="Times New Roman" w:hAnsi="Times New Roman"/>
                <w:sz w:val="32"/>
                <w:szCs w:val="26"/>
              </w:rPr>
            </w:pPr>
            <w:r>
              <w:rPr>
                <w:rFonts w:ascii="Times New Roman" w:hAnsi="Times New Roman"/>
                <w:sz w:val="32"/>
                <w:szCs w:val="26"/>
              </w:rPr>
              <w:t>*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 w:rsidP="00544181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Количество цифровых каналов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2" w:rsidRDefault="00C51303" w:rsidP="00D65108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менее 65</w:t>
            </w:r>
            <w:r w:rsidR="00F91652">
              <w:rPr>
                <w:rFonts w:ascii="Times New Roman" w:hAnsi="Times New Roman"/>
                <w:sz w:val="28"/>
                <w:szCs w:val="26"/>
              </w:rPr>
              <w:t> </w:t>
            </w:r>
            <w:r>
              <w:rPr>
                <w:rFonts w:ascii="Times New Roman" w:hAnsi="Times New Roman"/>
                <w:sz w:val="28"/>
                <w:szCs w:val="26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2" w:rsidRDefault="00C51303" w:rsidP="00D65108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менее 150</w:t>
            </w:r>
            <w:r w:rsidR="00F91652">
              <w:rPr>
                <w:rFonts w:ascii="Times New Roman" w:hAnsi="Times New Roman"/>
                <w:sz w:val="28"/>
                <w:szCs w:val="26"/>
              </w:rPr>
              <w:t> </w:t>
            </w:r>
            <w:r>
              <w:rPr>
                <w:rFonts w:ascii="Times New Roman" w:hAnsi="Times New Roman"/>
                <w:sz w:val="28"/>
                <w:szCs w:val="26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25" w:rsidRDefault="00FE417E" w:rsidP="00D65108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916136">
              <w:rPr>
                <w:rFonts w:ascii="Times New Roman" w:hAnsi="Times New Roman"/>
                <w:sz w:val="28"/>
                <w:szCs w:val="26"/>
              </w:rPr>
              <w:t>Не менее 3</w:t>
            </w:r>
            <w:r w:rsidR="00C51303" w:rsidRPr="00916136">
              <w:rPr>
                <w:rFonts w:ascii="Times New Roman" w:hAnsi="Times New Roman"/>
                <w:sz w:val="28"/>
                <w:szCs w:val="26"/>
              </w:rPr>
              <w:t>00</w:t>
            </w:r>
            <w:r w:rsidR="00F91652" w:rsidRPr="00916136">
              <w:rPr>
                <w:rFonts w:ascii="Times New Roman" w:hAnsi="Times New Roman"/>
                <w:sz w:val="28"/>
                <w:szCs w:val="26"/>
              </w:rPr>
              <w:t> </w:t>
            </w:r>
            <w:r w:rsidR="00C51303" w:rsidRPr="00916136">
              <w:rPr>
                <w:rFonts w:ascii="Times New Roman" w:hAnsi="Times New Roman"/>
                <w:sz w:val="28"/>
                <w:szCs w:val="26"/>
              </w:rPr>
              <w:t>000</w:t>
            </w:r>
          </w:p>
        </w:tc>
      </w:tr>
      <w:tr w:rsidR="00C51303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Default="00C51303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Общий динамический диапазон системы, дБ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2" w:rsidRPr="003247EC" w:rsidRDefault="00C51303" w:rsidP="00E144DA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менее 180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2" w:rsidRPr="003247EC" w:rsidRDefault="00C51303" w:rsidP="00E144DA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менее 200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06" w:rsidRPr="00F91652" w:rsidRDefault="00C51303" w:rsidP="00D65108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менее 220</w:t>
            </w:r>
          </w:p>
        </w:tc>
      </w:tr>
      <w:tr w:rsidR="00C51303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rPr>
                <w:rFonts w:ascii="Times New Roman" w:hAnsi="Times New Roman"/>
                <w:sz w:val="32"/>
                <w:szCs w:val="26"/>
              </w:rPr>
            </w:pPr>
            <w:r>
              <w:rPr>
                <w:rFonts w:ascii="Times New Roman" w:hAnsi="Times New Roman"/>
                <w:sz w:val="32"/>
                <w:szCs w:val="26"/>
              </w:rPr>
              <w:t>*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25" w:rsidRDefault="00F27E24" w:rsidP="00D65108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Вес с батареей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2" w:rsidRPr="00F91652" w:rsidRDefault="00C51303" w:rsidP="00E144DA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более 8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25" w:rsidRPr="00F91652" w:rsidRDefault="00C51303" w:rsidP="00E144DA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более 7 кг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725" w:rsidRPr="00F91652" w:rsidRDefault="00C51303" w:rsidP="00E144DA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более 7 кг</w:t>
            </w:r>
          </w:p>
        </w:tc>
      </w:tr>
      <w:tr w:rsidR="00C51303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lastRenderedPageBreak/>
              <w:t>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pStyle w:val="1"/>
              <w:rPr>
                <w:rFonts w:ascii="Times New Roman" w:hAnsi="Times New Roman"/>
                <w:sz w:val="32"/>
                <w:szCs w:val="26"/>
              </w:rPr>
            </w:pPr>
            <w:r>
              <w:rPr>
                <w:rFonts w:ascii="Times New Roman" w:hAnsi="Times New Roman"/>
                <w:sz w:val="32"/>
                <w:szCs w:val="26"/>
              </w:rPr>
              <w:t>*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Размеры рабочего монитора, дюймов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менее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менее 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менее 15</w:t>
            </w:r>
          </w:p>
        </w:tc>
      </w:tr>
      <w:tr w:rsidR="00916136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36" w:rsidRDefault="00916136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7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36" w:rsidRDefault="00916136">
            <w:pPr>
              <w:pStyle w:val="1"/>
              <w:rPr>
                <w:rFonts w:ascii="Times New Roman" w:hAnsi="Times New Roman"/>
                <w:sz w:val="32"/>
                <w:szCs w:val="26"/>
              </w:rPr>
            </w:pPr>
            <w:r>
              <w:rPr>
                <w:rFonts w:ascii="Times New Roman" w:hAnsi="Times New Roman"/>
                <w:sz w:val="32"/>
                <w:szCs w:val="26"/>
              </w:rPr>
              <w:t>*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36" w:rsidRDefault="00916136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Время работы от встроенной батареи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36" w:rsidRDefault="00916136" w:rsidP="00D65108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B4E6F">
              <w:rPr>
                <w:rFonts w:ascii="Times New Roman" w:hAnsi="Times New Roman"/>
                <w:sz w:val="28"/>
                <w:szCs w:val="26"/>
              </w:rPr>
              <w:t>Не менее 30 мин</w:t>
            </w:r>
            <w:r w:rsidRPr="00E144DA">
              <w:rPr>
                <w:rFonts w:ascii="Times New Roman" w:hAnsi="Times New Roman"/>
                <w:sz w:val="28"/>
                <w:szCs w:val="26"/>
              </w:rPr>
              <w:t>.</w:t>
            </w:r>
          </w:p>
          <w:p w:rsidR="00916136" w:rsidRPr="00E144DA" w:rsidRDefault="00916136" w:rsidP="00D65108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36" w:rsidRDefault="00916136">
            <w:r w:rsidRPr="006C50E2">
              <w:rPr>
                <w:rFonts w:ascii="Times New Roman" w:hAnsi="Times New Roman"/>
                <w:sz w:val="28"/>
                <w:szCs w:val="26"/>
              </w:rPr>
              <w:t>Не менее 30 мин.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36" w:rsidRDefault="00916136">
            <w:r w:rsidRPr="006C50E2">
              <w:rPr>
                <w:rFonts w:ascii="Times New Roman" w:hAnsi="Times New Roman"/>
                <w:sz w:val="28"/>
                <w:szCs w:val="26"/>
              </w:rPr>
              <w:t>Не менее 30 мин.</w:t>
            </w:r>
          </w:p>
        </w:tc>
      </w:tr>
      <w:tr w:rsidR="00C51303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32"/>
                <w:szCs w:val="26"/>
              </w:rPr>
              <w:t>*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  Максимальная глубина сканирования в В-режиме</w:t>
            </w:r>
            <w:r w:rsidR="00E144DA">
              <w:rPr>
                <w:rFonts w:ascii="Times New Roman" w:hAnsi="Times New Roman"/>
                <w:sz w:val="28"/>
                <w:szCs w:val="26"/>
              </w:rPr>
              <w:t xml:space="preserve"> на </w:t>
            </w:r>
            <w:proofErr w:type="spellStart"/>
            <w:r w:rsidR="00E144DA">
              <w:rPr>
                <w:rFonts w:ascii="Times New Roman" w:hAnsi="Times New Roman"/>
                <w:sz w:val="28"/>
                <w:szCs w:val="26"/>
              </w:rPr>
              <w:t>конвексном</w:t>
            </w:r>
            <w:proofErr w:type="spellEnd"/>
            <w:r w:rsidR="00E144DA">
              <w:rPr>
                <w:rFonts w:ascii="Times New Roman" w:hAnsi="Times New Roman"/>
                <w:sz w:val="28"/>
                <w:szCs w:val="26"/>
              </w:rPr>
              <w:t xml:space="preserve"> датчике</w:t>
            </w:r>
            <w:r>
              <w:rPr>
                <w:rFonts w:ascii="Times New Roman" w:hAnsi="Times New Roman"/>
                <w:sz w:val="28"/>
                <w:szCs w:val="26"/>
              </w:rPr>
              <w:t>, см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2" w:rsidRPr="00F91652" w:rsidRDefault="00C51303" w:rsidP="003B4E6F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менее 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2" w:rsidRPr="00F91652" w:rsidRDefault="00C51303" w:rsidP="003B4E6F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Не менее </w:t>
            </w:r>
            <w:r w:rsidR="00E144DA">
              <w:rPr>
                <w:rFonts w:ascii="Times New Roman" w:hAnsi="Times New Roman"/>
                <w:sz w:val="28"/>
                <w:szCs w:val="26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2" w:rsidRPr="00F91652" w:rsidRDefault="00C51303" w:rsidP="003B4E6F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менее 30</w:t>
            </w:r>
          </w:p>
        </w:tc>
      </w:tr>
      <w:tr w:rsidR="00C51303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9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Default="00C51303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Максимальная частота кадров в секунду в В-режиме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2" w:rsidRPr="00F91652" w:rsidRDefault="00C51303" w:rsidP="00E144DA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менее 800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2" w:rsidRPr="00F91652" w:rsidRDefault="00C51303" w:rsidP="003B4E6F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менее 1000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2" w:rsidRPr="00F91652" w:rsidRDefault="00C51303" w:rsidP="003B4E6F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менее 1200</w:t>
            </w:r>
          </w:p>
        </w:tc>
      </w:tr>
      <w:tr w:rsidR="00C51303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10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Default="00C51303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Увеличение области интереса  в режиме реального времени и в режиме стоп-кадра с увеличением плотности линий и частоты кадров, крат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Pr="00E144DA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E144DA">
              <w:rPr>
                <w:rFonts w:ascii="Times New Roman" w:hAnsi="Times New Roman"/>
                <w:sz w:val="28"/>
                <w:szCs w:val="26"/>
              </w:rPr>
              <w:t>Не менее 4</w:t>
            </w:r>
          </w:p>
          <w:p w:rsidR="00C51303" w:rsidRPr="00E144DA" w:rsidRDefault="00C51303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Pr="00E144DA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E144DA">
              <w:rPr>
                <w:rFonts w:ascii="Times New Roman" w:hAnsi="Times New Roman"/>
                <w:sz w:val="28"/>
                <w:szCs w:val="26"/>
              </w:rPr>
              <w:t>Не менее 5</w:t>
            </w:r>
          </w:p>
          <w:p w:rsidR="00C51303" w:rsidRPr="00E144DA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Pr="00E144DA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E144DA">
              <w:rPr>
                <w:rFonts w:ascii="Times New Roman" w:hAnsi="Times New Roman"/>
                <w:sz w:val="28"/>
                <w:szCs w:val="26"/>
              </w:rPr>
              <w:t>Не менее 6</w:t>
            </w:r>
          </w:p>
          <w:p w:rsidR="00C51303" w:rsidRPr="00E144DA" w:rsidRDefault="00C51303" w:rsidP="001820BF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C51303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11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Default="00C51303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06" w:rsidRDefault="00C51303" w:rsidP="003D4A04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Максимальное количество зон фокусировки в В-режиме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2" w:rsidRPr="00F91652" w:rsidRDefault="00C51303" w:rsidP="003D4A04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менее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2" w:rsidRPr="00F91652" w:rsidRDefault="00C51303" w:rsidP="003D4A04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менее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2" w:rsidRPr="00F91652" w:rsidRDefault="00C51303" w:rsidP="003D4A04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менее 6</w:t>
            </w:r>
          </w:p>
        </w:tc>
      </w:tr>
      <w:tr w:rsidR="00C51303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12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Default="00C51303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Режим составного многолучевого сканирования, не менее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3 лучей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5 лучей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06" w:rsidRDefault="00C51303" w:rsidP="003B4E6F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7 лучей</w:t>
            </w:r>
          </w:p>
        </w:tc>
      </w:tr>
      <w:tr w:rsidR="00C51303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13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Default="00C51303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C4" w:rsidRDefault="00C51303" w:rsidP="00916136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Значение минимальной скорости, измеряемой в режиме импульсно-волновой </w:t>
            </w:r>
            <w:proofErr w:type="spellStart"/>
            <w:r>
              <w:rPr>
                <w:rFonts w:ascii="Times New Roman" w:hAnsi="Times New Roman"/>
                <w:sz w:val="28"/>
                <w:szCs w:val="26"/>
              </w:rPr>
              <w:t>допплерометрии</w:t>
            </w:r>
            <w:proofErr w:type="spellEnd"/>
            <w:r>
              <w:rPr>
                <w:rFonts w:ascii="Times New Roman" w:hAnsi="Times New Roman"/>
                <w:sz w:val="28"/>
                <w:szCs w:val="26"/>
              </w:rPr>
              <w:t>, см</w:t>
            </w:r>
            <w:r w:rsidR="00C72C87">
              <w:rPr>
                <w:rFonts w:ascii="Times New Roman" w:hAnsi="Times New Roman"/>
                <w:sz w:val="28"/>
                <w:szCs w:val="26"/>
              </w:rPr>
              <w:t>/с</w:t>
            </w:r>
            <w:r w:rsidR="008418E6">
              <w:rPr>
                <w:rFonts w:ascii="Times New Roman" w:hAnsi="Times New Roman"/>
                <w:sz w:val="28"/>
                <w:szCs w:val="26"/>
              </w:rPr>
              <w:t xml:space="preserve">  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более 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более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более 3</w:t>
            </w:r>
          </w:p>
        </w:tc>
      </w:tr>
      <w:tr w:rsidR="00C51303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14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Default="00C51303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C4" w:rsidRDefault="00C51303" w:rsidP="00E144DA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Значение максимальной скорости, измеряемой в режиме импульсно-волновой </w:t>
            </w:r>
            <w:proofErr w:type="spellStart"/>
            <w:r>
              <w:rPr>
                <w:rFonts w:ascii="Times New Roman" w:hAnsi="Times New Roman"/>
                <w:sz w:val="28"/>
                <w:szCs w:val="26"/>
              </w:rPr>
              <w:t>допплерометрии</w:t>
            </w:r>
            <w:proofErr w:type="spellEnd"/>
            <w:r>
              <w:rPr>
                <w:rFonts w:ascii="Times New Roman" w:hAnsi="Times New Roman"/>
                <w:sz w:val="28"/>
                <w:szCs w:val="26"/>
              </w:rPr>
              <w:t>, м/с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менее 6</w:t>
            </w:r>
          </w:p>
          <w:p w:rsidR="00C51303" w:rsidRDefault="00C51303" w:rsidP="00713FA4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менее 8</w:t>
            </w:r>
          </w:p>
          <w:p w:rsidR="00C51303" w:rsidRDefault="00C51303" w:rsidP="00713FA4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менее 10</w:t>
            </w:r>
          </w:p>
          <w:p w:rsidR="00C51303" w:rsidRDefault="00C51303" w:rsidP="00713FA4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C51303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lastRenderedPageBreak/>
              <w:t>15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rPr>
                <w:rFonts w:ascii="Times New Roman" w:hAnsi="Times New Roman"/>
                <w:sz w:val="32"/>
                <w:szCs w:val="26"/>
              </w:rPr>
            </w:pPr>
            <w:r w:rsidRPr="00BB7579">
              <w:rPr>
                <w:rFonts w:ascii="Times New Roman" w:hAnsi="Times New Roman"/>
                <w:sz w:val="32"/>
                <w:szCs w:val="26"/>
              </w:rPr>
              <w:t>*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C4" w:rsidRDefault="00C51303" w:rsidP="00D50867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Значение максимальной скорости, измеряемой в режиме постоянно-волновой </w:t>
            </w:r>
            <w:proofErr w:type="spellStart"/>
            <w:r>
              <w:rPr>
                <w:rFonts w:ascii="Times New Roman" w:hAnsi="Times New Roman"/>
                <w:sz w:val="28"/>
                <w:szCs w:val="26"/>
              </w:rPr>
              <w:t>допплерометрии</w:t>
            </w:r>
            <w:proofErr w:type="spellEnd"/>
            <w:r>
              <w:rPr>
                <w:rFonts w:ascii="Times New Roman" w:hAnsi="Times New Roman"/>
                <w:sz w:val="28"/>
                <w:szCs w:val="26"/>
              </w:rPr>
              <w:t>, м/с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Pr="00D50867" w:rsidRDefault="00C51303" w:rsidP="003B4E6F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D50867">
              <w:rPr>
                <w:rFonts w:ascii="Times New Roman" w:hAnsi="Times New Roman"/>
                <w:sz w:val="28"/>
                <w:szCs w:val="26"/>
              </w:rPr>
              <w:t>Не менее 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8E6" w:rsidRPr="008418E6" w:rsidRDefault="008418E6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8418E6">
              <w:rPr>
                <w:rFonts w:ascii="Times New Roman" w:hAnsi="Times New Roman"/>
                <w:sz w:val="28"/>
                <w:szCs w:val="26"/>
              </w:rPr>
              <w:t>Не менее 1</w:t>
            </w:r>
            <w:r w:rsidR="00BB7579">
              <w:rPr>
                <w:rFonts w:ascii="Times New Roman" w:hAnsi="Times New Roman"/>
                <w:sz w:val="28"/>
                <w:szCs w:val="26"/>
              </w:rPr>
              <w:t>2</w:t>
            </w:r>
          </w:p>
          <w:p w:rsidR="00C51303" w:rsidRPr="008418E6" w:rsidRDefault="00C51303" w:rsidP="00D5086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Pr="008418E6" w:rsidRDefault="00713FA4" w:rsidP="003B4E6F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8418E6">
              <w:rPr>
                <w:rFonts w:ascii="Times New Roman" w:hAnsi="Times New Roman"/>
                <w:sz w:val="28"/>
                <w:szCs w:val="26"/>
              </w:rPr>
              <w:t>Не менее 1</w:t>
            </w:r>
            <w:r w:rsidR="008418E6" w:rsidRPr="008418E6">
              <w:rPr>
                <w:rFonts w:ascii="Times New Roman" w:hAnsi="Times New Roman"/>
                <w:sz w:val="28"/>
                <w:szCs w:val="26"/>
              </w:rPr>
              <w:t>5</w:t>
            </w:r>
          </w:p>
        </w:tc>
      </w:tr>
      <w:tr w:rsidR="00C51303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16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Default="00C51303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Режим тканевой гармоники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Наличие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Наличие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</w:tc>
      </w:tr>
      <w:tr w:rsidR="00C51303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17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32"/>
                <w:szCs w:val="26"/>
              </w:rPr>
              <w:t>*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  Режим тканевой допплерографии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регламентируется</w:t>
            </w:r>
          </w:p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Наличие для кардиологических исследований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303" w:rsidRDefault="00C5130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Наличие для кардиологических исследований</w:t>
            </w:r>
          </w:p>
        </w:tc>
      </w:tr>
      <w:tr w:rsidR="003B4E6F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18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F" w:rsidRDefault="001F6D19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*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Pr="006B7B06" w:rsidRDefault="003B4E6F" w:rsidP="003B4E6F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Наличие режима сканирования 3</w:t>
            </w:r>
            <w:r>
              <w:rPr>
                <w:rFonts w:ascii="Times New Roman" w:hAnsi="Times New Roman"/>
                <w:sz w:val="28"/>
                <w:szCs w:val="26"/>
                <w:lang w:val="en-US"/>
              </w:rPr>
              <w:t>D</w:t>
            </w:r>
            <w:r>
              <w:rPr>
                <w:rFonts w:ascii="Times New Roman" w:hAnsi="Times New Roman"/>
                <w:sz w:val="28"/>
                <w:szCs w:val="26"/>
              </w:rPr>
              <w:t>/4</w:t>
            </w:r>
            <w:r>
              <w:rPr>
                <w:rFonts w:ascii="Times New Roman" w:hAnsi="Times New Roman"/>
                <w:sz w:val="28"/>
                <w:szCs w:val="26"/>
                <w:lang w:val="en-US"/>
              </w:rPr>
              <w:t>D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F" w:rsidRDefault="003B4E6F" w:rsidP="00911C81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регламентируется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Pr="00F91652" w:rsidRDefault="003B4E6F" w:rsidP="001F6D1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Наличие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1F6D19" w:rsidP="001F6D19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</w:tc>
      </w:tr>
      <w:tr w:rsidR="003B4E6F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19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F" w:rsidRDefault="001F6D19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*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Pr="0016140E" w:rsidRDefault="003B4E6F" w:rsidP="00911C81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Скорость отображения картины в режиме 4</w:t>
            </w:r>
            <w:r>
              <w:rPr>
                <w:rFonts w:ascii="Times New Roman" w:hAnsi="Times New Roman"/>
                <w:sz w:val="28"/>
                <w:szCs w:val="26"/>
                <w:lang w:val="en-US"/>
              </w:rPr>
              <w:t>D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Pr="003D4A04" w:rsidRDefault="003B4E6F" w:rsidP="003B4E6F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D4A04">
              <w:rPr>
                <w:rFonts w:ascii="Times New Roman" w:hAnsi="Times New Roman"/>
                <w:sz w:val="28"/>
                <w:szCs w:val="26"/>
              </w:rPr>
              <w:t>Не регламентируется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Pr="003D4A04" w:rsidRDefault="003B4E6F" w:rsidP="00911C81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D4A04">
              <w:rPr>
                <w:rFonts w:ascii="Times New Roman" w:hAnsi="Times New Roman"/>
                <w:sz w:val="28"/>
                <w:szCs w:val="26"/>
              </w:rPr>
              <w:t>Не менее 35 объёмов/сек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Pr="003D4A04" w:rsidRDefault="003B4E6F" w:rsidP="00911C81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C914CE">
              <w:rPr>
                <w:rFonts w:ascii="Times New Roman" w:hAnsi="Times New Roman"/>
                <w:sz w:val="28"/>
                <w:szCs w:val="26"/>
              </w:rPr>
              <w:t>Не менее 40 объёмов/сек</w:t>
            </w:r>
          </w:p>
        </w:tc>
      </w:tr>
      <w:tr w:rsidR="003B4E6F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20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F" w:rsidRDefault="003B4E6F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 w:rsidP="00911C81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М-режим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 w:rsidP="003B4E6F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Наличие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 w:rsidP="003B4E6F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Наличие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 w:rsidP="003B4E6F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Наличие  </w:t>
            </w:r>
          </w:p>
        </w:tc>
      </w:tr>
      <w:tr w:rsidR="00B615B1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B1" w:rsidRDefault="00B615B1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21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B1" w:rsidRDefault="00B615B1" w:rsidP="00B06A07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32"/>
                <w:szCs w:val="26"/>
              </w:rPr>
              <w:t>*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B1" w:rsidRDefault="00B615B1" w:rsidP="00B06A07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Режим улучшения визуализации иглы при малоинвазивных вмешательствах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5B1" w:rsidRDefault="00B615B1" w:rsidP="00B06A0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Наличие при необходимости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B1" w:rsidRDefault="00B615B1" w:rsidP="002B21BB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Наличие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5B1" w:rsidRDefault="00B615B1" w:rsidP="002B21BB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Наличие  </w:t>
            </w:r>
          </w:p>
        </w:tc>
      </w:tr>
      <w:tr w:rsidR="003B4E6F" w:rsidTr="003D4A04">
        <w:trPr>
          <w:trHeight w:val="84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22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F" w:rsidRDefault="00B615B1" w:rsidP="00B06A07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*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 w:rsidP="00B06A07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Автоматическая трассировка спектральных допплеровских кривых с выведением на экране показателей оценки кровотока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 w:rsidP="00B06A07">
            <w:pPr>
              <w:jc w:val="center"/>
            </w:pPr>
            <w:r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 w:rsidP="00B06A07">
            <w:pPr>
              <w:jc w:val="center"/>
            </w:pPr>
            <w:r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 w:rsidP="00B06A0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</w:tc>
      </w:tr>
      <w:tr w:rsidR="003B4E6F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>
            <w:pPr>
              <w:pStyle w:val="1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23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B615B1" w:rsidP="00B06A07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*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 w:rsidP="00B06A07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Программа автоматической оптимизации качества изображения в В-режиме и режимах </w:t>
            </w:r>
            <w:proofErr w:type="spellStart"/>
            <w:r>
              <w:rPr>
                <w:rFonts w:ascii="Times New Roman" w:hAnsi="Times New Roman"/>
                <w:sz w:val="28"/>
                <w:szCs w:val="26"/>
              </w:rPr>
              <w:t>допплера</w:t>
            </w:r>
            <w:proofErr w:type="spellEnd"/>
            <w:r>
              <w:rPr>
                <w:rFonts w:ascii="Times New Roman" w:hAnsi="Times New Roman"/>
                <w:sz w:val="28"/>
                <w:szCs w:val="26"/>
              </w:rPr>
              <w:t xml:space="preserve"> путем нажатия одной кнопки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 w:rsidP="00B06A0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Не регламентируется</w:t>
            </w:r>
          </w:p>
          <w:p w:rsidR="003B4E6F" w:rsidRDefault="003B4E6F" w:rsidP="00B06A0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 w:rsidP="00B06A0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Наличие </w:t>
            </w:r>
          </w:p>
          <w:p w:rsidR="003B4E6F" w:rsidRDefault="003B4E6F" w:rsidP="00B06A0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 w:rsidP="00B06A0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  <w:p w:rsidR="003B4E6F" w:rsidRDefault="003B4E6F" w:rsidP="00B06A07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3B4E6F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>
            <w:pPr>
              <w:pStyle w:val="1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24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F" w:rsidRDefault="003B4E6F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 w:rsidP="00A4091C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Режим цветовой и энергетической допплерографии с направленным энергетическим </w:t>
            </w:r>
            <w:proofErr w:type="spellStart"/>
            <w:r>
              <w:rPr>
                <w:rFonts w:ascii="Times New Roman" w:hAnsi="Times New Roman"/>
                <w:sz w:val="28"/>
                <w:szCs w:val="26"/>
              </w:rPr>
              <w:t>допплером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 w:rsidP="00A4091C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Наличие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 w:rsidP="00A4091C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Наличие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 w:rsidP="00A4091C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</w:tc>
      </w:tr>
      <w:tr w:rsidR="003B4E6F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>
            <w:pPr>
              <w:pStyle w:val="1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25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F" w:rsidRDefault="003B4E6F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Pr="001045AC" w:rsidRDefault="003B4E6F" w:rsidP="003B4E6F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1045AC">
              <w:rPr>
                <w:rFonts w:ascii="Times New Roman" w:hAnsi="Times New Roman"/>
                <w:sz w:val="28"/>
                <w:szCs w:val="26"/>
              </w:rPr>
              <w:t>Жесткий диск системы</w:t>
            </w:r>
            <w:r w:rsidRPr="00104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или </w:t>
            </w:r>
            <w:r w:rsidR="001045AC" w:rsidRPr="00104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встроенный </w:t>
            </w:r>
            <w:r w:rsidRPr="001045A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твердотельный накопитель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F" w:rsidRPr="001045AC" w:rsidRDefault="003B4E6F" w:rsidP="00A4091C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1045AC">
              <w:rPr>
                <w:rFonts w:ascii="Times New Roman" w:hAnsi="Times New Roman"/>
                <w:sz w:val="28"/>
                <w:szCs w:val="26"/>
              </w:rPr>
              <w:t>Не менее 100Гб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Pr="001045AC" w:rsidRDefault="003B4E6F" w:rsidP="003B4E6F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1045AC">
              <w:rPr>
                <w:rFonts w:ascii="Times New Roman" w:hAnsi="Times New Roman"/>
                <w:sz w:val="28"/>
                <w:szCs w:val="26"/>
              </w:rPr>
              <w:t>Не менее 250 Гб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Pr="001045AC" w:rsidRDefault="003B4E6F" w:rsidP="003B4E6F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1045AC">
              <w:rPr>
                <w:rFonts w:ascii="Times New Roman" w:hAnsi="Times New Roman"/>
                <w:sz w:val="28"/>
                <w:szCs w:val="26"/>
              </w:rPr>
              <w:t>Не менее 400 Гб</w:t>
            </w:r>
          </w:p>
        </w:tc>
      </w:tr>
      <w:tr w:rsidR="003B4E6F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lastRenderedPageBreak/>
              <w:t>26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F" w:rsidRDefault="003B4E6F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 w:rsidP="00A4091C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Система архивации:  USB в форматах </w:t>
            </w:r>
            <w:r>
              <w:rPr>
                <w:rFonts w:ascii="Times New Roman" w:hAnsi="Times New Roman"/>
                <w:sz w:val="28"/>
                <w:szCs w:val="26"/>
                <w:lang w:val="en-US"/>
              </w:rPr>
              <w:t>jpeg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6"/>
                <w:lang w:val="en-US"/>
              </w:rPr>
              <w:t>AVI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6"/>
                <w:lang w:val="en-US"/>
              </w:rPr>
              <w:t>Dicom</w:t>
            </w:r>
            <w:proofErr w:type="spellEnd"/>
            <w:r>
              <w:rPr>
                <w:rFonts w:ascii="Times New Roman" w:hAnsi="Times New Roman"/>
                <w:sz w:val="28"/>
                <w:szCs w:val="26"/>
              </w:rPr>
              <w:t xml:space="preserve"> 3.0</w:t>
            </w:r>
          </w:p>
          <w:p w:rsidR="003B4E6F" w:rsidRPr="00F840C4" w:rsidRDefault="003B4E6F" w:rsidP="00A4091C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 w:rsidP="00A4091C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Наличие при необходимости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 w:rsidP="00A4091C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  <w:p w:rsidR="003B4E6F" w:rsidRDefault="003B4E6F" w:rsidP="00A4091C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 w:rsidP="00A4091C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  <w:p w:rsidR="003B4E6F" w:rsidRDefault="003B4E6F" w:rsidP="00A4091C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3B4E6F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27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F" w:rsidRDefault="003B4E6F" w:rsidP="0029214C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Pr="001045AC" w:rsidRDefault="003B4E6F" w:rsidP="0029214C">
            <w:pPr>
              <w:rPr>
                <w:rFonts w:ascii="Times New Roman" w:hAnsi="Times New Roman"/>
                <w:sz w:val="28"/>
                <w:szCs w:val="26"/>
              </w:rPr>
            </w:pPr>
            <w:r w:rsidRPr="001045AC">
              <w:rPr>
                <w:rFonts w:ascii="Times New Roman" w:hAnsi="Times New Roman"/>
                <w:sz w:val="28"/>
                <w:szCs w:val="26"/>
              </w:rPr>
              <w:t xml:space="preserve">Сетевая передача данных в стандарте </w:t>
            </w:r>
            <w:proofErr w:type="spellStart"/>
            <w:r w:rsidRPr="001045AC">
              <w:rPr>
                <w:rFonts w:ascii="Times New Roman" w:hAnsi="Times New Roman"/>
                <w:sz w:val="28"/>
                <w:szCs w:val="26"/>
                <w:lang w:val="en-US"/>
              </w:rPr>
              <w:t>Dicom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Pr="001045AC" w:rsidRDefault="003B4E6F" w:rsidP="0029214C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1045AC">
              <w:rPr>
                <w:rFonts w:ascii="Times New Roman" w:hAnsi="Times New Roman"/>
                <w:sz w:val="28"/>
                <w:szCs w:val="26"/>
              </w:rPr>
              <w:t>Наличие при необходимости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Pr="001045AC" w:rsidRDefault="003B4E6F" w:rsidP="0029214C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 w:rsidRPr="001045AC">
              <w:rPr>
                <w:rFonts w:ascii="Times New Roman" w:hAnsi="Times New Roman"/>
                <w:sz w:val="28"/>
                <w:szCs w:val="26"/>
              </w:rPr>
              <w:t>Наличие при необходимости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Pr="001045AC" w:rsidRDefault="003B4E6F" w:rsidP="0029214C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1045AC"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</w:tc>
      </w:tr>
      <w:tr w:rsidR="003B4E6F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28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F" w:rsidRDefault="003B4E6F" w:rsidP="0029214C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 w:rsidP="0029214C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Режим панорамного изображения на </w:t>
            </w:r>
            <w:proofErr w:type="spellStart"/>
            <w:r>
              <w:rPr>
                <w:rFonts w:ascii="Times New Roman" w:hAnsi="Times New Roman"/>
                <w:sz w:val="28"/>
                <w:szCs w:val="26"/>
              </w:rPr>
              <w:t>конвексных</w:t>
            </w:r>
            <w:proofErr w:type="spellEnd"/>
            <w:r>
              <w:rPr>
                <w:rFonts w:ascii="Times New Roman" w:hAnsi="Times New Roman"/>
                <w:sz w:val="28"/>
                <w:szCs w:val="26"/>
              </w:rPr>
              <w:t xml:space="preserve"> и линейных датчиках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 w:rsidP="0029214C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Наличие по требованию заказчика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 w:rsidP="0029214C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 w:rsidP="0029214C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</w:tc>
      </w:tr>
      <w:tr w:rsidR="003B4E6F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29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F" w:rsidRDefault="003B4E6F" w:rsidP="0029214C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 w:rsidP="003B4E6F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Трапециевидное сканирование на линейных датчиках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Pr="003D4A04" w:rsidRDefault="003B4E6F" w:rsidP="0029214C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D4A04"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Pr="003D4A04" w:rsidRDefault="003B4E6F" w:rsidP="0029214C">
            <w:pPr>
              <w:jc w:val="center"/>
              <w:rPr>
                <w:rFonts w:ascii="Times New Roman" w:hAnsi="Times New Roman"/>
                <w:b/>
                <w:i/>
                <w:sz w:val="28"/>
                <w:szCs w:val="26"/>
                <w:u w:val="single"/>
              </w:rPr>
            </w:pPr>
            <w:r w:rsidRPr="003D4A04"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Pr="003D4A04" w:rsidRDefault="003B4E6F" w:rsidP="0029214C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3D4A04">
              <w:rPr>
                <w:rFonts w:ascii="Times New Roman" w:hAnsi="Times New Roman"/>
                <w:sz w:val="28"/>
                <w:szCs w:val="26"/>
              </w:rPr>
              <w:t>Наличие</w:t>
            </w:r>
          </w:p>
        </w:tc>
      </w:tr>
      <w:tr w:rsidR="003B4E6F" w:rsidTr="003D4A0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30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F" w:rsidRDefault="003B4E6F" w:rsidP="0029214C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*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 w:rsidP="0029214C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Количество одновременно подключаемых визуализирующих  датчиков, в том числе через репликатор портов на тележке, не менее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 w:rsidP="0029214C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2 </w:t>
            </w:r>
          </w:p>
          <w:p w:rsidR="003B4E6F" w:rsidRDefault="003B4E6F" w:rsidP="0029214C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 w:rsidP="0029214C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 w:rsidP="0029214C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3</w:t>
            </w:r>
          </w:p>
        </w:tc>
      </w:tr>
      <w:tr w:rsidR="003B4E6F" w:rsidTr="003D4A04">
        <w:tc>
          <w:tcPr>
            <w:tcW w:w="12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 w:rsidP="003D4A04">
            <w:pPr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 xml:space="preserve">Датчики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F" w:rsidRDefault="003B4E6F">
            <w:pPr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</w:tr>
      <w:tr w:rsidR="003B4E6F" w:rsidTr="003D4A04">
        <w:trPr>
          <w:trHeight w:val="289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F" w:rsidRDefault="003B4E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31</w:t>
            </w:r>
          </w:p>
          <w:p w:rsidR="003B4E6F" w:rsidRDefault="003B4E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:rsidR="003B4E6F" w:rsidRDefault="003B4E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:rsidR="003B4E6F" w:rsidRDefault="003B4E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31.131.2</w:t>
            </w:r>
          </w:p>
          <w:p w:rsidR="003B4E6F" w:rsidRDefault="003B4E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:rsidR="003B4E6F" w:rsidRDefault="003B4E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31.3</w:t>
            </w:r>
          </w:p>
          <w:p w:rsidR="003B4E6F" w:rsidRDefault="003B4E6F" w:rsidP="00352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31.4</w:t>
            </w:r>
          </w:p>
          <w:p w:rsidR="003B4E6F" w:rsidRDefault="003B4E6F" w:rsidP="003B4E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31.5</w:t>
            </w:r>
          </w:p>
          <w:p w:rsidR="001045AC" w:rsidRDefault="001045AC" w:rsidP="003B4E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  <w:p w:rsidR="001045AC" w:rsidRDefault="001045AC" w:rsidP="003B4E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31.6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F" w:rsidRDefault="003B4E6F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Pr="003D4A04" w:rsidRDefault="003B4E6F" w:rsidP="00352ADA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 w:rsidRPr="003D4A04">
              <w:rPr>
                <w:rFonts w:ascii="Times New Roman" w:hAnsi="Times New Roman"/>
                <w:sz w:val="28"/>
                <w:szCs w:val="26"/>
              </w:rPr>
              <w:t>Название датчика с указанием области применения</w:t>
            </w:r>
          </w:p>
          <w:p w:rsidR="003B4E6F" w:rsidRPr="003D4A04" w:rsidRDefault="003B4E6F" w:rsidP="00352ADA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 w:rsidRPr="003D4A04">
              <w:rPr>
                <w:rFonts w:ascii="Times New Roman" w:hAnsi="Times New Roman"/>
                <w:sz w:val="28"/>
                <w:szCs w:val="26"/>
              </w:rPr>
              <w:t>Характеристики датчиков:</w:t>
            </w:r>
          </w:p>
          <w:p w:rsidR="003B4E6F" w:rsidRPr="003D4A04" w:rsidRDefault="003B4E6F" w:rsidP="00352ADA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 w:rsidRPr="003D4A04">
              <w:rPr>
                <w:rFonts w:ascii="Times New Roman" w:hAnsi="Times New Roman"/>
                <w:sz w:val="28"/>
                <w:szCs w:val="26"/>
              </w:rPr>
              <w:t>- частота,  МГц, от и до</w:t>
            </w:r>
          </w:p>
          <w:p w:rsidR="003B4E6F" w:rsidRPr="003D4A04" w:rsidRDefault="003B4E6F" w:rsidP="00352ADA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 w:rsidRPr="003D4A04">
              <w:rPr>
                <w:rFonts w:ascii="Times New Roman" w:hAnsi="Times New Roman"/>
                <w:sz w:val="28"/>
                <w:szCs w:val="26"/>
              </w:rPr>
              <w:t xml:space="preserve">- </w:t>
            </w:r>
            <w:proofErr w:type="gramStart"/>
            <w:r w:rsidRPr="003D4A04">
              <w:rPr>
                <w:rFonts w:ascii="Times New Roman" w:hAnsi="Times New Roman"/>
                <w:sz w:val="28"/>
                <w:szCs w:val="26"/>
              </w:rPr>
              <w:t>апертура,  мм</w:t>
            </w:r>
            <w:proofErr w:type="gramEnd"/>
            <w:r w:rsidRPr="003D4A04">
              <w:rPr>
                <w:rFonts w:ascii="Times New Roman" w:hAnsi="Times New Roman"/>
                <w:sz w:val="28"/>
                <w:szCs w:val="26"/>
              </w:rPr>
              <w:t xml:space="preserve">, от и до (для линейных датчиков) или не более/не менее, мм  </w:t>
            </w:r>
          </w:p>
          <w:p w:rsidR="003B4E6F" w:rsidRPr="003D4A04" w:rsidRDefault="003B4E6F" w:rsidP="00352ADA">
            <w:pPr>
              <w:pStyle w:val="1"/>
              <w:rPr>
                <w:rFonts w:ascii="Times New Roman" w:hAnsi="Times New Roman"/>
                <w:color w:val="FF0000"/>
                <w:sz w:val="28"/>
                <w:szCs w:val="26"/>
              </w:rPr>
            </w:pPr>
            <w:r w:rsidRPr="003D4A04">
              <w:rPr>
                <w:rFonts w:ascii="Times New Roman" w:hAnsi="Times New Roman"/>
                <w:sz w:val="28"/>
                <w:szCs w:val="26"/>
              </w:rPr>
              <w:t xml:space="preserve">- число элементов, не менее </w:t>
            </w:r>
          </w:p>
          <w:p w:rsidR="003B4E6F" w:rsidRPr="003D4A04" w:rsidRDefault="003B4E6F" w:rsidP="00352ADA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 w:rsidRPr="003D4A04">
              <w:rPr>
                <w:rFonts w:ascii="Times New Roman" w:hAnsi="Times New Roman"/>
                <w:sz w:val="28"/>
                <w:szCs w:val="26"/>
              </w:rPr>
              <w:t>- угол сканирования (при необходимости)</w:t>
            </w:r>
          </w:p>
          <w:p w:rsidR="003B4E6F" w:rsidRPr="003D4A04" w:rsidRDefault="003B4E6F" w:rsidP="00352ADA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 w:rsidRPr="003D4A04">
              <w:rPr>
                <w:rFonts w:ascii="Times New Roman" w:hAnsi="Times New Roman"/>
                <w:sz w:val="28"/>
                <w:szCs w:val="26"/>
              </w:rPr>
              <w:t xml:space="preserve">-технология монокристальных или многослойных </w:t>
            </w:r>
            <w:proofErr w:type="spellStart"/>
            <w:r w:rsidRPr="003D4A04">
              <w:rPr>
                <w:rFonts w:ascii="Times New Roman" w:hAnsi="Times New Roman"/>
                <w:sz w:val="28"/>
                <w:szCs w:val="26"/>
              </w:rPr>
              <w:t>пьезоэлементов</w:t>
            </w:r>
            <w:proofErr w:type="spellEnd"/>
          </w:p>
          <w:p w:rsidR="003B4E6F" w:rsidRPr="003D4A04" w:rsidRDefault="003B4E6F" w:rsidP="00352ADA">
            <w:pPr>
              <w:pStyle w:val="1"/>
              <w:rPr>
                <w:rFonts w:ascii="Times New Roman" w:hAnsi="Times New Roman"/>
                <w:sz w:val="28"/>
                <w:szCs w:val="26"/>
              </w:rPr>
            </w:pPr>
            <w:r w:rsidRPr="003D4A04">
              <w:rPr>
                <w:rFonts w:ascii="Times New Roman" w:hAnsi="Times New Roman"/>
                <w:sz w:val="28"/>
                <w:szCs w:val="26"/>
              </w:rPr>
              <w:t>- поддержка режимов</w:t>
            </w:r>
            <w:r w:rsidR="001045AC">
              <w:rPr>
                <w:rFonts w:ascii="Times New Roman" w:hAnsi="Times New Roman"/>
                <w:sz w:val="28"/>
                <w:szCs w:val="26"/>
              </w:rPr>
              <w:t xml:space="preserve"> (перечислить)</w:t>
            </w:r>
          </w:p>
          <w:p w:rsidR="003B4E6F" w:rsidRPr="003D4A04" w:rsidRDefault="003B4E6F">
            <w:pPr>
              <w:pStyle w:val="1"/>
              <w:rPr>
                <w:rFonts w:ascii="Times New Roman" w:hAnsi="Times New Roman"/>
                <w:color w:val="FF0000"/>
                <w:sz w:val="28"/>
                <w:szCs w:val="26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Выбрать в зависимости от специфики проводимых исследований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Выбрать в зависимости от специфики проводимых исследований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6F" w:rsidRDefault="003B4E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Выбрать в зависимости от специфики проводимых исследований</w:t>
            </w:r>
          </w:p>
        </w:tc>
      </w:tr>
      <w:tr w:rsidR="003B4E6F" w:rsidTr="003D4A04">
        <w:tc>
          <w:tcPr>
            <w:tcW w:w="7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>
            <w:pPr>
              <w:pStyle w:val="1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lastRenderedPageBreak/>
              <w:t>Необходимое соответствие требованиям технического задания, не менее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85%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90%</w:t>
            </w:r>
          </w:p>
          <w:p w:rsidR="003B4E6F" w:rsidRPr="00352ADA" w:rsidRDefault="003B4E6F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E6F" w:rsidRDefault="003B4E6F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90%</w:t>
            </w:r>
          </w:p>
          <w:p w:rsidR="003B4E6F" w:rsidRPr="00352ADA" w:rsidRDefault="003B4E6F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</w:tc>
      </w:tr>
    </w:tbl>
    <w:p w:rsidR="001365EA" w:rsidRDefault="001365EA" w:rsidP="001365EA">
      <w:pPr>
        <w:rPr>
          <w:rFonts w:ascii="Times New Roman" w:hAnsi="Times New Roman"/>
          <w:b/>
          <w:bCs/>
          <w:sz w:val="28"/>
          <w:szCs w:val="28"/>
        </w:rPr>
      </w:pPr>
    </w:p>
    <w:p w:rsidR="001365EA" w:rsidRPr="00412B7D" w:rsidRDefault="001365EA" w:rsidP="001365EA">
      <w:pPr>
        <w:rPr>
          <w:rFonts w:ascii="Times New Roman" w:hAnsi="Times New Roman"/>
          <w:b/>
          <w:bCs/>
          <w:sz w:val="28"/>
          <w:szCs w:val="28"/>
        </w:rPr>
      </w:pPr>
      <w:r w:rsidRPr="00412B7D">
        <w:rPr>
          <w:rFonts w:ascii="Times New Roman" w:hAnsi="Times New Roman"/>
          <w:b/>
          <w:bCs/>
          <w:sz w:val="28"/>
          <w:szCs w:val="28"/>
        </w:rPr>
        <w:t xml:space="preserve">Примечания: </w:t>
      </w:r>
    </w:p>
    <w:p w:rsidR="001365EA" w:rsidRPr="00412B7D" w:rsidRDefault="001365EA" w:rsidP="001365E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12B7D">
        <w:rPr>
          <w:rFonts w:ascii="Times New Roman" w:hAnsi="Times New Roman"/>
          <w:sz w:val="28"/>
          <w:szCs w:val="28"/>
        </w:rPr>
        <w:t>Знаком (*) обозначаются пункты требования технического задания, определяющие уровень диагностических возможностей и класс аппарата.  Несоответствие по одному из них приведет к отклонению конкурсного предложения.</w:t>
      </w:r>
    </w:p>
    <w:p w:rsidR="001365EA" w:rsidRPr="00412B7D" w:rsidRDefault="001365EA" w:rsidP="001365EA">
      <w:pPr>
        <w:pStyle w:val="a3"/>
        <w:numPr>
          <w:ilvl w:val="0"/>
          <w:numId w:val="3"/>
        </w:numPr>
        <w:ind w:right="-140"/>
        <w:jc w:val="both"/>
        <w:rPr>
          <w:rFonts w:ascii="Times New Roman" w:hAnsi="Times New Roman"/>
          <w:sz w:val="28"/>
          <w:szCs w:val="28"/>
        </w:rPr>
      </w:pPr>
      <w:r w:rsidRPr="00412B7D">
        <w:rPr>
          <w:rFonts w:ascii="Times New Roman" w:hAnsi="Times New Roman"/>
          <w:sz w:val="28"/>
          <w:szCs w:val="28"/>
        </w:rPr>
        <w:t>В технические требования заданий на закупку могут включаться либо все, либо некоторые технические характеристики  из приведённого перечня  типовых характеристик ультразвуковых аппаратов, при наличии целесообразности и обязательного письменного обоснования заказчика.</w:t>
      </w:r>
    </w:p>
    <w:p w:rsidR="001365EA" w:rsidRPr="00412B7D" w:rsidRDefault="00324410" w:rsidP="001365EA">
      <w:pPr>
        <w:pStyle w:val="a3"/>
        <w:numPr>
          <w:ilvl w:val="0"/>
          <w:numId w:val="3"/>
        </w:numPr>
        <w:ind w:right="-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365EA" w:rsidRPr="00412B7D">
        <w:rPr>
          <w:rFonts w:ascii="Times New Roman" w:hAnsi="Times New Roman"/>
          <w:sz w:val="28"/>
          <w:szCs w:val="28"/>
        </w:rPr>
        <w:t>ри вв</w:t>
      </w:r>
      <w:r>
        <w:rPr>
          <w:rFonts w:ascii="Times New Roman" w:hAnsi="Times New Roman"/>
          <w:sz w:val="28"/>
          <w:szCs w:val="28"/>
        </w:rPr>
        <w:t>оде оборудования в эксплуатацию</w:t>
      </w:r>
      <w:r w:rsidR="001365EA" w:rsidRPr="00412B7D">
        <w:rPr>
          <w:rFonts w:ascii="Times New Roman" w:hAnsi="Times New Roman"/>
          <w:sz w:val="28"/>
          <w:szCs w:val="28"/>
        </w:rPr>
        <w:t xml:space="preserve"> создается комиссия из представителей администрации учреждения,  врачей ультразвуковой диагностики и специалистов по закупке. При отсутствии необходимого соответствия в 85% или 90% </w:t>
      </w:r>
      <w:r>
        <w:rPr>
          <w:rFonts w:ascii="Times New Roman" w:hAnsi="Times New Roman"/>
          <w:sz w:val="28"/>
          <w:szCs w:val="28"/>
        </w:rPr>
        <w:t>составляется дефектный акт, направляемый организацией здравоохранения в Министерство здравоохранения и УП «Белмедтехника».</w:t>
      </w:r>
    </w:p>
    <w:p w:rsidR="00ED7680" w:rsidRDefault="00ED7680" w:rsidP="001365EA">
      <w:pPr>
        <w:spacing w:after="0"/>
      </w:pPr>
    </w:p>
    <w:sectPr w:rsidR="00ED7680" w:rsidSect="00FE483F">
      <w:pgSz w:w="16838" w:h="11906" w:orient="landscape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3BD"/>
    <w:multiLevelType w:val="hybridMultilevel"/>
    <w:tmpl w:val="87EA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EA2702"/>
    <w:multiLevelType w:val="hybridMultilevel"/>
    <w:tmpl w:val="42181398"/>
    <w:lvl w:ilvl="0" w:tplc="48F693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4F29E0"/>
    <w:multiLevelType w:val="hybridMultilevel"/>
    <w:tmpl w:val="67CC9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03"/>
    <w:rsid w:val="001045AC"/>
    <w:rsid w:val="00135903"/>
    <w:rsid w:val="001365EA"/>
    <w:rsid w:val="0016140E"/>
    <w:rsid w:val="00172ACE"/>
    <w:rsid w:val="001820BF"/>
    <w:rsid w:val="001F6D19"/>
    <w:rsid w:val="00214E22"/>
    <w:rsid w:val="0022693F"/>
    <w:rsid w:val="002748BF"/>
    <w:rsid w:val="002B0B4A"/>
    <w:rsid w:val="002C14A4"/>
    <w:rsid w:val="00301C36"/>
    <w:rsid w:val="00324410"/>
    <w:rsid w:val="003247EC"/>
    <w:rsid w:val="00340B43"/>
    <w:rsid w:val="003413BB"/>
    <w:rsid w:val="00352ADA"/>
    <w:rsid w:val="00382CA2"/>
    <w:rsid w:val="003B4E6F"/>
    <w:rsid w:val="003D4A04"/>
    <w:rsid w:val="00420C38"/>
    <w:rsid w:val="004304AC"/>
    <w:rsid w:val="00444959"/>
    <w:rsid w:val="00544181"/>
    <w:rsid w:val="00613BCF"/>
    <w:rsid w:val="006469EC"/>
    <w:rsid w:val="006B7B06"/>
    <w:rsid w:val="007076DB"/>
    <w:rsid w:val="0071345C"/>
    <w:rsid w:val="00713FA4"/>
    <w:rsid w:val="00740380"/>
    <w:rsid w:val="00745725"/>
    <w:rsid w:val="00802FD5"/>
    <w:rsid w:val="00803479"/>
    <w:rsid w:val="0080495E"/>
    <w:rsid w:val="008418E6"/>
    <w:rsid w:val="00851FBC"/>
    <w:rsid w:val="00916136"/>
    <w:rsid w:val="00A24343"/>
    <w:rsid w:val="00A34400"/>
    <w:rsid w:val="00B55D67"/>
    <w:rsid w:val="00B615B1"/>
    <w:rsid w:val="00BA248F"/>
    <w:rsid w:val="00BB5912"/>
    <w:rsid w:val="00BB5D26"/>
    <w:rsid w:val="00BB7579"/>
    <w:rsid w:val="00BC064C"/>
    <w:rsid w:val="00C42C03"/>
    <w:rsid w:val="00C51303"/>
    <w:rsid w:val="00C72C87"/>
    <w:rsid w:val="00C914CE"/>
    <w:rsid w:val="00CD64E2"/>
    <w:rsid w:val="00CE72AF"/>
    <w:rsid w:val="00D50867"/>
    <w:rsid w:val="00D65108"/>
    <w:rsid w:val="00DF2891"/>
    <w:rsid w:val="00E144DA"/>
    <w:rsid w:val="00E15FDF"/>
    <w:rsid w:val="00E63A5A"/>
    <w:rsid w:val="00EA7B24"/>
    <w:rsid w:val="00ED7680"/>
    <w:rsid w:val="00F234ED"/>
    <w:rsid w:val="00F27E24"/>
    <w:rsid w:val="00F840C4"/>
    <w:rsid w:val="00F91652"/>
    <w:rsid w:val="00FE417E"/>
    <w:rsid w:val="00FE4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A6E48"/>
  <w15:docId w15:val="{0AD97661-7EEE-4312-8DDC-BF53E0A2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3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303"/>
    <w:pPr>
      <w:ind w:left="720"/>
      <w:contextualSpacing/>
    </w:pPr>
  </w:style>
  <w:style w:type="paragraph" w:customStyle="1" w:styleId="1">
    <w:name w:val="Без интервала1"/>
    <w:uiPriority w:val="1"/>
    <w:qFormat/>
    <w:rsid w:val="00C5130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1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Александр В. Филимоненко</cp:lastModifiedBy>
  <cp:revision>3</cp:revision>
  <dcterms:created xsi:type="dcterms:W3CDTF">2021-03-31T08:16:00Z</dcterms:created>
  <dcterms:modified xsi:type="dcterms:W3CDTF">2021-03-31T08:18:00Z</dcterms:modified>
</cp:coreProperties>
</file>