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61C5" w14:textId="77777777" w:rsidR="006754AF" w:rsidRDefault="006754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31783" w14:textId="166EB1BB" w:rsidR="006754AF" w:rsidRPr="005D6813" w:rsidRDefault="005D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608</w:t>
      </w:r>
    </w:p>
    <w:p w14:paraId="40C9CE56" w14:textId="77777777" w:rsidR="006754AF" w:rsidRDefault="0067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D999A" w14:textId="77777777" w:rsidR="006754AF" w:rsidRDefault="006754AF" w:rsidP="00F0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A730C" w14:textId="77777777" w:rsidR="00F036A7" w:rsidRDefault="00F036A7" w:rsidP="00F0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C85D9" w14:textId="77777777" w:rsidR="006754AF" w:rsidRDefault="00F036A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"/>
          <w:b/>
          <w:sz w:val="28"/>
          <w:szCs w:val="26"/>
          <w:u w:val="single"/>
        </w:rPr>
        <w:t>Приложение 1</w:t>
      </w:r>
    </w:p>
    <w:p w14:paraId="4347C4A7" w14:textId="77777777" w:rsidR="006754AF" w:rsidRDefault="00F036A7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 xml:space="preserve">Технические характеристики (описание) медицинской техники </w:t>
      </w:r>
    </w:p>
    <w:p w14:paraId="335006F2" w14:textId="77777777" w:rsidR="006754AF" w:rsidRDefault="00F036A7">
      <w:pPr>
        <w:spacing w:line="240" w:lineRule="auto"/>
        <w:jc w:val="both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и изделий медицинского назначения</w:t>
      </w:r>
    </w:p>
    <w:p w14:paraId="2027484F" w14:textId="77777777" w:rsidR="006754AF" w:rsidRDefault="00F036A7">
      <w:pPr>
        <w:spacing w:line="240" w:lineRule="auto"/>
        <w:jc w:val="both"/>
      </w:pPr>
      <w:r>
        <w:rPr>
          <w:rFonts w:ascii="Times New Roman CYR" w:hAnsi="Times New Roman CYR" w:cs="Times New Roman CYR"/>
          <w:b/>
          <w:sz w:val="28"/>
        </w:rPr>
        <w:t xml:space="preserve">Аппарат цифровой рентгенографический с </w:t>
      </w:r>
      <w:proofErr w:type="spellStart"/>
      <w:r>
        <w:rPr>
          <w:rFonts w:ascii="Times New Roman CYR" w:hAnsi="Times New Roman CYR" w:cs="Times New Roman CYR"/>
          <w:b/>
          <w:sz w:val="28"/>
        </w:rPr>
        <w:t>плоскопанельным</w:t>
      </w:r>
      <w:proofErr w:type="spellEnd"/>
      <w:r>
        <w:rPr>
          <w:rFonts w:ascii="Times New Roman CYR" w:hAnsi="Times New Roman CYR" w:cs="Times New Roman CYR"/>
          <w:b/>
          <w:sz w:val="28"/>
        </w:rPr>
        <w:t xml:space="preserve"> цифровым детектором на 2 рабочих места для УЗ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 CYR" w:hAnsi="Times New Roman CYR" w:cs="Times New Roman CYR"/>
          <w:b/>
          <w:sz w:val="28"/>
        </w:rPr>
        <w:t>Могилевская больница №1</w:t>
      </w:r>
      <w:r>
        <w:rPr>
          <w:rFonts w:ascii="Times New Roman" w:hAnsi="Times New Roman" w:cs="Times New Roman"/>
          <w:b/>
          <w:sz w:val="28"/>
        </w:rPr>
        <w:t xml:space="preserve">» – 1 </w:t>
      </w:r>
      <w:r>
        <w:rPr>
          <w:rFonts w:ascii="Times New Roman CYR" w:hAnsi="Times New Roman CYR" w:cs="Times New Roman CYR"/>
          <w:b/>
          <w:sz w:val="28"/>
        </w:rPr>
        <w:t>комплект</w:t>
      </w:r>
    </w:p>
    <w:p w14:paraId="1E0DC2BD" w14:textId="77777777" w:rsidR="006754AF" w:rsidRDefault="00F036A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sz w:val="28"/>
        </w:rPr>
        <w:t>Состав (комплектация) оборудования.</w:t>
      </w:r>
    </w:p>
    <w:tbl>
      <w:tblPr>
        <w:tblW w:w="9379" w:type="dxa"/>
        <w:tblInd w:w="-304" w:type="dxa"/>
        <w:tblLook w:val="0000" w:firstRow="0" w:lastRow="0" w:firstColumn="0" w:lastColumn="0" w:noHBand="0" w:noVBand="0"/>
      </w:tblPr>
      <w:tblGrid>
        <w:gridCol w:w="1150"/>
        <w:gridCol w:w="6750"/>
        <w:gridCol w:w="1479"/>
      </w:tblGrid>
      <w:tr w:rsidR="006754AF" w14:paraId="46C0B6FD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7D71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</w:t>
            </w:r>
          </w:p>
          <w:p w14:paraId="0E7D150C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1B4A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CCFB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754AF" w14:paraId="4353E1EB" w14:textId="77777777">
        <w:trPr>
          <w:cantSplit/>
          <w:trHeight w:val="32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E0D9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D5FA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Рентгеновский генератор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95F0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3988D714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C406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D0E1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Рентгеновская трубка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1224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2175E44C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F899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F9B8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снимков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F683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51E01015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EFE1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7462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стойка-штатив рентгеновской трубки напольного крепления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D826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251A52CF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CD26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E446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Ионизационная камера экспонометра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377B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AF" w14:paraId="07DED83F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A2F7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E0C8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Отсеивающая решетка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26A9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AF" w14:paraId="528BAD5C" w14:textId="77777777">
        <w:trPr>
          <w:cantSplit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9ADE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F00C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 стойка снимков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B515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2FA631A6" w14:textId="77777777">
        <w:trPr>
          <w:cantSplit/>
          <w:trHeight w:val="58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8E3E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C8F9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для рук при выполнении боковых снимков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DA3E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762400D0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7ED4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5678" w14:textId="77777777" w:rsidR="006754AF" w:rsidRDefault="00F036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Плоскопанельный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детектор рентгеновского излучения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100F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AF" w14:paraId="579D6E12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2505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1B96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компьютер оператора системы цифровой радиографии с монитором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4379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439385C3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7EC8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9B1E" w14:textId="77777777" w:rsidR="006754AF" w:rsidRDefault="00F0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диагностическая станция с архивом медицинских изображений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AD48" w14:textId="77777777" w:rsidR="006754AF" w:rsidRDefault="00F0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31EA6221" w14:textId="77777777">
        <w:trPr>
          <w:cantSplit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652E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594B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медицинский диагностический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8C4E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5E0066A9" w14:textId="77777777">
        <w:trPr>
          <w:cantSplit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6502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A91C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778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AF" w14:paraId="7AF93461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3B75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DE14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Лицензионное прикладное программное обеспечение (или собственная разработка) архива и рабочей станции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98A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3E1367E1" w14:textId="77777777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4CA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A46B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активного и пассивного оборудования для создания компьютерной сети в пределах кабинета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914F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AF" w14:paraId="15069B7D" w14:textId="77777777">
        <w:trPr>
          <w:cantSplit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F709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5D502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устройств защитного отключения силовой электросети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52A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87CE5F" w14:textId="77777777" w:rsidR="006754AF" w:rsidRDefault="00F036A7">
      <w:pPr>
        <w:spacing w:line="240" w:lineRule="auto"/>
        <w:jc w:val="both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2. Технические требования</w:t>
      </w:r>
    </w:p>
    <w:tbl>
      <w:tblPr>
        <w:tblW w:w="9360" w:type="dxa"/>
        <w:tblInd w:w="-289" w:type="dxa"/>
        <w:tblLook w:val="0000" w:firstRow="0" w:lastRow="0" w:firstColumn="0" w:lastColumn="0" w:noHBand="0" w:noVBand="0"/>
      </w:tblPr>
      <w:tblGrid>
        <w:gridCol w:w="951"/>
        <w:gridCol w:w="42"/>
        <w:gridCol w:w="3826"/>
        <w:gridCol w:w="2720"/>
        <w:gridCol w:w="1821"/>
      </w:tblGrid>
      <w:tr w:rsidR="006754AF" w14:paraId="65240543" w14:textId="77777777" w:rsidTr="0071301F">
        <w:trPr>
          <w:trHeight w:val="8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E2B0" w14:textId="77777777" w:rsidR="006754AF" w:rsidRDefault="00F036A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</w:t>
            </w:r>
          </w:p>
          <w:p w14:paraId="18793B0E" w14:textId="77777777" w:rsidR="006754AF" w:rsidRDefault="00F036A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35A4" w14:textId="77777777" w:rsidR="006754AF" w:rsidRDefault="00F036A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BF33" w14:textId="77777777" w:rsidR="006754AF" w:rsidRDefault="00F036A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F3A6" w14:textId="77777777" w:rsidR="006754AF" w:rsidRDefault="00F036A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54AF" w14:paraId="4ADD6633" w14:textId="77777777" w:rsidTr="0071301F">
        <w:trPr>
          <w:trHeight w:val="4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AD300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2.1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D83EA" w14:textId="77777777" w:rsidR="006754AF" w:rsidRDefault="00F036A7">
            <w:pPr>
              <w:spacing w:line="252" w:lineRule="auto"/>
              <w:ind w:right="49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Рентгеновский генератор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A6479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127E015A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6901D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37D5A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CD736" w14:textId="77777777" w:rsidR="006754AF" w:rsidRDefault="00F036A7">
            <w:pPr>
              <w:tabs>
                <w:tab w:val="left" w:pos="2761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Высокочастотный,</w:t>
            </w:r>
          </w:p>
          <w:p w14:paraId="07791394" w14:textId="77777777" w:rsidR="006754AF" w:rsidRDefault="00F036A7">
            <w:pPr>
              <w:tabs>
                <w:tab w:val="left" w:pos="2761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25кГц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0C9E4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240779B3" w14:textId="77777777" w:rsidTr="0071301F">
        <w:trPr>
          <w:trHeight w:val="3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6A52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7946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B3D6F" w14:textId="77777777" w:rsidR="006754AF" w:rsidRDefault="00F036A7">
            <w:pPr>
              <w:tabs>
                <w:tab w:val="left" w:pos="2727"/>
              </w:tabs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 кВт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09E59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54AF" w14:paraId="10C6FB4B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498CD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C2F7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напряжения при рентгенографии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27D68" w14:textId="77777777" w:rsidR="006754AF" w:rsidRDefault="00F036A7">
            <w:pPr>
              <w:tabs>
                <w:tab w:val="left" w:pos="2903"/>
              </w:tabs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 кВ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EC6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4533888D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337D9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2643C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силы тока при рентгенографии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C3AEB" w14:textId="77777777" w:rsidR="006754AF" w:rsidRDefault="00F036A7">
            <w:pPr>
              <w:tabs>
                <w:tab w:val="left" w:pos="2903"/>
              </w:tabs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 мА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4380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1E65B29C" w14:textId="77777777" w:rsidTr="0071301F">
        <w:trPr>
          <w:trHeight w:val="4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A5739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102EB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время экспозиции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9C9B5" w14:textId="77777777" w:rsidR="006754AF" w:rsidRDefault="00F036A7">
            <w:pPr>
              <w:tabs>
                <w:tab w:val="left" w:pos="2727"/>
                <w:tab w:val="left" w:pos="2761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0,001сек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C2AE0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3BD68630" w14:textId="77777777" w:rsidTr="0071301F">
        <w:trPr>
          <w:trHeight w:val="4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1DF5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1F030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экспонометр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82447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46C2C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754AF" w14:paraId="07DB93D7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6ADBD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3FE62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Анатомически программируемая рентгенография на русском языке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2BD76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12C4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754AF" w14:paraId="37DCF322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36026" w14:textId="77777777" w:rsidR="006754AF" w:rsidRDefault="00F036A7">
            <w:pPr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C3865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компенсация сетевого напряжения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C4312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5F53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5E0AE589" w14:textId="77777777" w:rsidTr="0071301F">
        <w:trPr>
          <w:trHeight w:val="35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8230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04C0" w14:textId="77777777" w:rsidR="006754AF" w:rsidRDefault="00F036A7">
            <w:pPr>
              <w:spacing w:line="252" w:lineRule="auto"/>
              <w:ind w:right="49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Рентгеновская трубка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731B5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37776016" w14:textId="77777777" w:rsidTr="0071301F">
        <w:trPr>
          <w:trHeight w:val="25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4B17A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8710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Теплоемкость анода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F4050" w14:textId="77777777" w:rsidR="006754AF" w:rsidRDefault="00F036A7">
            <w:pPr>
              <w:tabs>
                <w:tab w:val="left" w:pos="2727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30C30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54AF" w14:paraId="67EE089B" w14:textId="77777777" w:rsidTr="0071301F">
        <w:trPr>
          <w:trHeight w:val="33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DECE0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5591E" w14:textId="77777777" w:rsidR="006754AF" w:rsidRDefault="00F036A7">
            <w:pPr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фокусных пятен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8A498" w14:textId="77777777" w:rsidR="006754AF" w:rsidRDefault="00F036A7">
            <w:pPr>
              <w:spacing w:line="252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0,6/1,2 мм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F4D1D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1E9B584B" w14:textId="77777777" w:rsidTr="0071301F">
        <w:trPr>
          <w:trHeight w:val="2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D0F8E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A8DFC" w14:textId="77777777" w:rsidR="006754AF" w:rsidRDefault="00F036A7">
            <w:pPr>
              <w:spacing w:line="252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наклона анода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5B664" w14:textId="77777777" w:rsidR="006754AF" w:rsidRDefault="00F036A7">
            <w:pPr>
              <w:spacing w:line="252" w:lineRule="auto"/>
              <w:ind w:left="142" w:hanging="14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2FCDB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646DE25C" w14:textId="77777777" w:rsidTr="0071301F">
        <w:trPr>
          <w:trHeight w:val="3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CF4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2EFF6" w14:textId="77777777" w:rsidR="006754AF" w:rsidRDefault="00F036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высоковольтных кабелей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C899B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E5F6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6A9A962F" w14:textId="77777777" w:rsidTr="0071301F">
        <w:trPr>
          <w:trHeight w:val="2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1D50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5BC05" w14:textId="77777777" w:rsidR="006754AF" w:rsidRDefault="00F036A7">
            <w:pPr>
              <w:spacing w:line="252" w:lineRule="auto"/>
              <w:ind w:right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снимков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ABCD3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31F4B919" w14:textId="77777777" w:rsidTr="0071301F">
        <w:trPr>
          <w:trHeight w:val="5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0775E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03960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снимков с плавающей декой, электромеханическим тормозом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5E4C1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818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B6E178" w14:textId="77777777" w:rsidR="006754AF" w:rsidRDefault="006754A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6382BCDB" w14:textId="77777777" w:rsidTr="0071301F">
        <w:trPr>
          <w:trHeight w:val="7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DBB58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8C87A" w14:textId="77777777" w:rsidR="006754AF" w:rsidRDefault="00F036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деки стола в эквиваленте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FE249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0,9 мм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EEED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754AF" w14:paraId="7335EB15" w14:textId="77777777" w:rsidTr="002F7421">
        <w:trPr>
          <w:trHeight w:val="27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417B2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DBDFD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Ионизационная камера экспонометра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E60D5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Трехполевая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5C7FB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754AF" w14:paraId="59CBC6C0" w14:textId="77777777" w:rsidTr="002F7421">
        <w:trPr>
          <w:trHeight w:val="73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86B0E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FDD9D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Съемная отсеивающая решетка с отношением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5AEAB" w14:textId="77777777" w:rsidR="006754AF" w:rsidRDefault="00F036A7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10:1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ABFC5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54AF" w14:paraId="2C5988E1" w14:textId="77777777" w:rsidTr="002F7421">
        <w:trPr>
          <w:trHeight w:val="40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99F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2F630" w14:textId="77777777" w:rsidR="006754AF" w:rsidRDefault="00F036A7">
            <w:pPr>
              <w:spacing w:line="252" w:lineRule="auto"/>
              <w:ind w:right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Вертикальная стойка снимков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B7378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70D58D8E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E1C1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5D90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Вертикальная стойка снимков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3CD8" w14:textId="77777777" w:rsidR="006754AF" w:rsidRDefault="00F036A7">
            <w:pPr>
              <w:tabs>
                <w:tab w:val="left" w:pos="2868"/>
              </w:tabs>
              <w:spacing w:line="252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Напольного крепления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3203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42BE84D4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731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8EB8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деки стола в эквиваленте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1B7B" w14:textId="77777777" w:rsidR="006754AF" w:rsidRDefault="00F036A7">
            <w:pPr>
              <w:tabs>
                <w:tab w:val="left" w:pos="2868"/>
              </w:tabs>
              <w:spacing w:line="252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0,9 мм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3A98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38217CC5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87EB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001D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вертикального перемещения центра кассеты от пола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5C9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40-170 см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7446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4F0B63E7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5526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8CDE" w14:textId="77777777" w:rsidR="006754AF" w:rsidRDefault="00F036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Ионизационная камера экспонометра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D014" w14:textId="77777777" w:rsidR="006754AF" w:rsidRDefault="00F036A7">
            <w:pPr>
              <w:tabs>
                <w:tab w:val="left" w:pos="2903"/>
              </w:tabs>
              <w:spacing w:line="252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Трехполевая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684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137F49DA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755B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CEC4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Съемная отсеивающая решетка с отношением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2393" w14:textId="77777777" w:rsidR="006754AF" w:rsidRDefault="00F036A7">
            <w:pPr>
              <w:tabs>
                <w:tab w:val="left" w:pos="2903"/>
              </w:tabs>
              <w:spacing w:line="252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9E3C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</w:tr>
      <w:tr w:rsidR="006754AF" w14:paraId="434B56FE" w14:textId="77777777" w:rsidTr="002F7421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0F2CF" w14:textId="77777777" w:rsidR="006754AF" w:rsidRDefault="00F0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FB508" w14:textId="77777777" w:rsidR="006754AF" w:rsidRDefault="00F036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Плоскопанельные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детекторы рентгеновского излучения вертикальной стойки снимков и стола снимков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D8D6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0872A9BE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5328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0403B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детектора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CF371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43х43 см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4385A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*</w:t>
            </w:r>
          </w:p>
        </w:tc>
      </w:tr>
      <w:tr w:rsidR="006754AF" w14:paraId="38416BD3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697B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7426F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передачи изображений от детектора на консоль оператора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C9F4D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проводной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813ED" w14:textId="77777777" w:rsidR="006754AF" w:rsidRDefault="006754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001C5A61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259E4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F4A4E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разрешающая способность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2814F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3,5 п.л./мм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7678C" w14:textId="77777777" w:rsidR="006754AF" w:rsidRDefault="006754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57F8D76B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3D9A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1F87F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пикселя цифровых изображений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6E8AA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143х143 мкм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8BB5D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54AF" w14:paraId="50DF57A1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D0EA6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7A38F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получения изображения для предварительного просмотра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A9A10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сек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3999" w14:textId="77777777" w:rsidR="006754AF" w:rsidRDefault="006754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7CE721EC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1AC6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FE15B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Градационная разрешающая способность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5362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16 бит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B44B1" w14:textId="77777777" w:rsidR="006754AF" w:rsidRDefault="006754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16AA8158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D62F4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A0D2B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сцинтиллятора детектора — на основе йодида цезия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8255A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DDBEB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54AF" w14:paraId="4EFC38C2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0BE9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2.6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BCA52" w14:textId="77777777" w:rsidR="006754AF" w:rsidRDefault="00F036A7">
            <w:pPr>
              <w:spacing w:line="252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Управляющий компьютер оператора системы цифровой радиографии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D791D" w14:textId="77777777" w:rsidR="006754AF" w:rsidRDefault="006754A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F" w14:paraId="69A38B2C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A418B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14DE2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5AF84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1280х1024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41AE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22F83AA3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F0474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ABE71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 пользователя на русском языке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8C8E5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FDCD9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*</w:t>
            </w:r>
          </w:p>
        </w:tc>
      </w:tr>
      <w:tr w:rsidR="006754AF" w14:paraId="7B813800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E55D5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FA551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просмотра и контроля качества полученных изображений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60591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0704E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6204A40B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E45C6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77475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ручного кадрирования изображения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B5078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AECA1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513EAB99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625BE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2CB81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подбор яркости и контраста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5F9C5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AF3F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35AD24E8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FC43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F793E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регулировка оператором параметров изображения: яркости, фотографической широты, контраста деталей, резкости границ, шума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B36BD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FA3D6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4194C554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DB2CB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FFC5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Масштабирование, зеркальное отражение и вращение изображения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1033B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5C00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03BFE618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2F9DE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85EAB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установки радиографических маркеров, текстовых примечаний на изображении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46F42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061A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60D79075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E79B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40AB1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передачи изображений по протоколу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AD2A3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F82BF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3EBE351D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DC5C0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82A26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встроенной памяти для хранения рентгенограмм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5ADA6" w14:textId="77777777" w:rsidR="006754AF" w:rsidRDefault="00F036A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менее1500 изображений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39BD5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754AF" w14:paraId="1476AB69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8613E" w14:textId="77777777" w:rsidR="006754AF" w:rsidRDefault="00F036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75AD8" w14:textId="77777777" w:rsidR="006754AF" w:rsidRDefault="00F036A7">
            <w:pPr>
              <w:spacing w:line="252" w:lineRule="auto"/>
              <w:ind w:hanging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Медицинская диагностическая станция с архивом медицинских изображений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E9B6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1FCD06CB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A88C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E1C85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91F89" w14:textId="77777777" w:rsidR="006754AF" w:rsidRDefault="00F036A7">
            <w:pPr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2,0 Гб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BC97A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51586A61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A5970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5E04D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AAFCE" w14:textId="77777777" w:rsidR="006754AF" w:rsidRDefault="00F036A7">
            <w:pPr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56C4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0CA61327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5E886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63BFD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Отказоустойчивый массив памяти на жестких дисках 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8348B" w14:textId="77777777" w:rsidR="006754AF" w:rsidRDefault="00F036A7">
            <w:pPr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менее 6,0 Тб, доступных пользователю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4BE52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754AF" w14:paraId="6E5A531F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97DF5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20215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DVD-R/RW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6D6EA" w14:textId="77777777" w:rsidR="006754AF" w:rsidRDefault="00F036A7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FAF71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2806333C" w14:textId="77777777" w:rsidTr="002F7421">
        <w:trPr>
          <w:trHeight w:val="5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3BAA2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BA1C2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DVI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цифровой интерфейс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95F34" w14:textId="77777777" w:rsidR="006754AF" w:rsidRDefault="00F036A7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60B8E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145256E4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8524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91A3A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Лицензионная операционная система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FF1E5" w14:textId="77777777" w:rsidR="006754AF" w:rsidRDefault="00F036A7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наличие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FBB54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215B87FA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C265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7DCAD" w14:textId="77777777" w:rsidR="006754AF" w:rsidRDefault="00F036A7">
            <w:pPr>
              <w:ind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интерфейса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9C976" w14:textId="77777777" w:rsidR="006754AF" w:rsidRDefault="00F036A7">
            <w:pPr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2B44C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754AF" w14:paraId="511A0447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C366B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09457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медицинский диагностический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7B5E8" w14:textId="77777777" w:rsidR="006754AF" w:rsidRDefault="00F036A7">
            <w:pPr>
              <w:ind w:hanging="7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ЖКИ, не менее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A5921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068E7612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307F5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53EFC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монитора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E227C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2000х1500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DE030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54AF" w14:paraId="30C50C44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441D8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EC2E1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яркость монитора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6E92F" w14:textId="77777777" w:rsidR="006754AF" w:rsidRDefault="00F036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C99CD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54AF" w14:paraId="3CEBC0D8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4486D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B2829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Контрастность монитора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66F7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700:1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AE2CD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4889AECD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1E760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61D99" w14:textId="77777777" w:rsidR="006754AF" w:rsidRDefault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калибровки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A5A9C" w14:textId="77777777" w:rsidR="006754AF" w:rsidRDefault="00F036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стандарту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 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FF51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4BDB0800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C95C" w14:textId="77777777" w:rsidR="006754AF" w:rsidRDefault="00F036A7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0B4EC" w14:textId="77777777" w:rsidR="006754AF" w:rsidRDefault="00F036A7">
            <w:pPr>
              <w:ind w:hanging="72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Лицензионное прикладное программное обеспечение (или собственная разработка)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9AE27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4AF" w14:paraId="5C957EA5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ECF54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48F80" w14:textId="77777777" w:rsidR="006754AF" w:rsidRDefault="00F036A7">
            <w:pPr>
              <w:ind w:hanging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архива изображений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сервер)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1EE01" w14:textId="77777777" w:rsidR="006754AF" w:rsidRDefault="00F036A7">
            <w:pPr>
              <w:ind w:hanging="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базой данных, прием, хранение, поиск, передача данных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4614C" w14:textId="77777777" w:rsidR="006754AF" w:rsidRDefault="006754AF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4AF" w14:paraId="0B79D220" w14:textId="77777777" w:rsidTr="002F7421">
        <w:trPr>
          <w:trHeight w:val="5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85834" w14:textId="77777777" w:rsidR="006754AF" w:rsidRDefault="00F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CC20C" w14:textId="77777777" w:rsidR="006754AF" w:rsidRDefault="00F036A7">
            <w:pPr>
              <w:ind w:hanging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диагностической (просмотровой) станции — 3 лицензии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D0346" w14:textId="77777777" w:rsidR="006754AF" w:rsidRDefault="00F036A7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передача, хранение,  обработка и запись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 изображений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3881F" w14:textId="77777777" w:rsidR="006754AF" w:rsidRDefault="00F036A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*</w:t>
            </w:r>
          </w:p>
        </w:tc>
      </w:tr>
    </w:tbl>
    <w:p w14:paraId="5B7EC654" w14:textId="77777777" w:rsidR="006754AF" w:rsidRDefault="006754AF">
      <w:pPr>
        <w:tabs>
          <w:tab w:val="left" w:pos="5070"/>
          <w:tab w:val="left" w:pos="94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8B60E7" w14:textId="77777777" w:rsidR="006754AF" w:rsidRDefault="00F036A7">
      <w:pPr>
        <w:tabs>
          <w:tab w:val="left" w:pos="5070"/>
          <w:tab w:val="left" w:pos="94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14:paraId="63115655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*) данные требования технического задания определяют уровень диагностических возможностей и класс аппарата, несоответствие по ним приведет к отклонению конкурсных предложений, выполнение будет оцениваться 3 баллами;</w:t>
      </w:r>
    </w:p>
    <w:p w14:paraId="2B29E19B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00C0D247" w14:textId="77777777" w:rsidR="006754AF" w:rsidRDefault="0067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F8E8A" w14:textId="77777777" w:rsidR="006754AF" w:rsidRDefault="00F036A7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Обоснование пунктов, обозначенных «</w:t>
      </w: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14:paraId="071C0613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п.2.1.2 — мощность генератора определяет диагностические возможности аппарата в целом;</w:t>
      </w:r>
    </w:p>
    <w:p w14:paraId="5921BFE2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п. 2.1.6 — наличие автоматического экспонометра в генераторе позволяет исключить оператор-зависимые ошибки параметров рентгенографии и дополнительную лучевую нагрузку на пациентов;</w:t>
      </w:r>
    </w:p>
    <w:p w14:paraId="7ECB1F48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 2.1.7, 2.6.2, 2.7.7 — анатомически программируемая рентгенография и интерфейс пользователя на русском языке используются в аппаратах белорусского или российского производства;</w:t>
      </w:r>
    </w:p>
    <w:p w14:paraId="517C19B9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 2.2.1 — теплоемкость анода прямо пропорциональна количеству электричества, проходящему через рентгеновскую трубку, и дозе рентгеновского облучения; характеризует возможность обследования наиболее крупных пациентов и выполнения длительных исследований;</w:t>
      </w:r>
    </w:p>
    <w:p w14:paraId="20F39EC2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п. 2.3.4, 2.4.5 — съемное крепление отсеивающей решетки при жесткой фиксации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плоскопанельного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детектора позволяет выполнять рентгенограммы без решетки (череп, кисть, стопа);</w:t>
      </w:r>
    </w:p>
    <w:p w14:paraId="3D1E3611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 2.5.1 — основная геометрическая характеристика детектора, позволяющая обеспечить визуализацию больших анатомических областей;</w:t>
      </w:r>
    </w:p>
    <w:p w14:paraId="4B0D0FDA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 2.5.4 — основная техническая характеристика детектора, описывающая его разрешающую способность;</w:t>
      </w:r>
    </w:p>
    <w:p w14:paraId="4F260AB1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п. 2.5.7 — йодид цезия в качестве сцинтиллятора детектора позволяет снизить дозу облучения на 30-40 % по сравнению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оксисульфидом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гадолиния при равных параметрах разрешения и соотношения сигнал/шум;</w:t>
      </w:r>
    </w:p>
    <w:p w14:paraId="017502BE" w14:textId="77777777" w:rsidR="006754AF" w:rsidRDefault="00F036A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п. 2.7.3 — отказоустойчивый массив памяти для архивного хранения изображений в составе рабочей станции заменяет отдельный архив изображений и выполняет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PACS</w:t>
      </w:r>
      <w:r>
        <w:rPr>
          <w:rFonts w:ascii="Times New Roman" w:hAnsi="Times New Roman" w:cs="Times New Roman"/>
          <w:sz w:val="28"/>
          <w:szCs w:val="28"/>
        </w:rPr>
        <w:t>-сервера;</w:t>
      </w:r>
    </w:p>
    <w:p w14:paraId="00F6EFB8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п.п. 2.7.9, 2.7.10 — главные показатели монитора, характеризующие его как профессиональное диагностическое оборудование;</w:t>
      </w:r>
    </w:p>
    <w:p w14:paraId="1C571E45" w14:textId="77777777" w:rsidR="006754AF" w:rsidRDefault="00F0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п. 2.8.2 — 3 лицензии программного обеспечения позволяют организовать локальную диагностическую компьютерную сеть, обеспечив доступ к изображениям врачам в отсутствие печати рентгенограмм на пленку. </w:t>
      </w:r>
    </w:p>
    <w:p w14:paraId="5530F36C" w14:textId="77777777" w:rsidR="006754AF" w:rsidRDefault="00675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76A2F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</w:t>
      </w:r>
    </w:p>
    <w:p w14:paraId="1BB17D78" w14:textId="77777777" w:rsidR="006754AF" w:rsidRDefault="00F036A7">
      <w:pPr>
        <w:spacing w:after="0" w:line="240" w:lineRule="auto"/>
        <w:ind w:firstLine="363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Гарантийное сервисное обслуживание рентгеновского аппарата в течение не менее 24 месяцев с момента инсталляции.</w:t>
      </w:r>
    </w:p>
    <w:p w14:paraId="032729C2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14:paraId="10799DB1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В стоимость предложения должны быть включены монтаж и наладка оборудования.</w:t>
      </w:r>
    </w:p>
    <w:p w14:paraId="24A35B35" w14:textId="77777777" w:rsidR="006754AF" w:rsidRDefault="006754AF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EECACF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4.Требования, предъявляемые к сервисному обслуживанию, требования о наличии технической документации, об обучении персонала и иная информация.</w:t>
      </w:r>
    </w:p>
    <w:p w14:paraId="48E736C6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в конкурсных документах должны представить документальные материалы фирмы-производителя на языке фирмы-производителя и русском языке для подтверждения технических и функциональных параметров всего комплекта оборудования.</w:t>
      </w:r>
    </w:p>
    <w:p w14:paraId="692D2005" w14:textId="77777777" w:rsidR="006754AF" w:rsidRDefault="00F036A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обучение работе с установленным в рамках данного технического задания медицинским оборудованием в каждом учреждении не менее, чем двух врачей, двух лаборантов и одного представителя инженерно-технической службы на рабочем месте продолжительностью исходя из рекомендаций производителя медицинского оборудования, но не менее 5 рабочих дней.</w:t>
      </w:r>
    </w:p>
    <w:p w14:paraId="033254B5" w14:textId="77777777" w:rsidR="006754AF" w:rsidRDefault="006754AF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754AF" w:rsidSect="006754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082C"/>
    <w:multiLevelType w:val="multilevel"/>
    <w:tmpl w:val="045E0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3649CE"/>
    <w:multiLevelType w:val="multilevel"/>
    <w:tmpl w:val="56928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AF"/>
    <w:rsid w:val="00164A15"/>
    <w:rsid w:val="002F7421"/>
    <w:rsid w:val="005D6813"/>
    <w:rsid w:val="006754AF"/>
    <w:rsid w:val="0071301F"/>
    <w:rsid w:val="00AF44F3"/>
    <w:rsid w:val="00E659AC"/>
    <w:rsid w:val="00F036A7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459"/>
  <w15:docId w15:val="{0E3FFA56-DACC-4B96-8D20-721B9AA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AF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6754AF"/>
    <w:pPr>
      <w:keepNext/>
      <w:numPr>
        <w:ilvl w:val="1"/>
        <w:numId w:val="1"/>
      </w:numPr>
      <w:spacing w:after="0" w:line="280" w:lineRule="exact"/>
      <w:jc w:val="both"/>
      <w:outlineLvl w:val="1"/>
    </w:pPr>
    <w:rPr>
      <w:rFonts w:ascii="Times New Roman" w:eastAsia="Times New Roman" w:hAnsi="Times New Roman" w:cs="Times New Roman"/>
      <w:vanish/>
      <w:color w:val="FF00FF"/>
      <w:sz w:val="30"/>
      <w:szCs w:val="20"/>
    </w:rPr>
  </w:style>
  <w:style w:type="paragraph" w:customStyle="1" w:styleId="61">
    <w:name w:val="Заголовок 61"/>
    <w:basedOn w:val="a"/>
    <w:next w:val="a"/>
    <w:qFormat/>
    <w:rsid w:val="006754AF"/>
    <w:pPr>
      <w:keepNext/>
      <w:numPr>
        <w:ilvl w:val="5"/>
        <w:numId w:val="1"/>
      </w:numPr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WW8Num1z0">
    <w:name w:val="WW8Num1z0"/>
    <w:qFormat/>
    <w:rsid w:val="006754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z1">
    <w:name w:val="WW8Num1z1"/>
    <w:qFormat/>
    <w:rsid w:val="006754AF"/>
  </w:style>
  <w:style w:type="character" w:customStyle="1" w:styleId="WW8Num1z2">
    <w:name w:val="WW8Num1z2"/>
    <w:qFormat/>
    <w:rsid w:val="006754AF"/>
  </w:style>
  <w:style w:type="character" w:customStyle="1" w:styleId="WW8Num1z3">
    <w:name w:val="WW8Num1z3"/>
    <w:qFormat/>
    <w:rsid w:val="006754AF"/>
  </w:style>
  <w:style w:type="character" w:customStyle="1" w:styleId="WW8Num1z4">
    <w:name w:val="WW8Num1z4"/>
    <w:qFormat/>
    <w:rsid w:val="006754AF"/>
  </w:style>
  <w:style w:type="character" w:customStyle="1" w:styleId="WW8Num1z5">
    <w:name w:val="WW8Num1z5"/>
    <w:qFormat/>
    <w:rsid w:val="006754AF"/>
  </w:style>
  <w:style w:type="character" w:customStyle="1" w:styleId="WW8Num1z6">
    <w:name w:val="WW8Num1z6"/>
    <w:qFormat/>
    <w:rsid w:val="006754AF"/>
  </w:style>
  <w:style w:type="character" w:customStyle="1" w:styleId="WW8Num1z7">
    <w:name w:val="WW8Num1z7"/>
    <w:qFormat/>
    <w:rsid w:val="006754AF"/>
  </w:style>
  <w:style w:type="character" w:customStyle="1" w:styleId="WW8Num1z8">
    <w:name w:val="WW8Num1z8"/>
    <w:qFormat/>
    <w:rsid w:val="006754AF"/>
  </w:style>
  <w:style w:type="character" w:customStyle="1" w:styleId="a3">
    <w:name w:val="Основной текст_"/>
    <w:basedOn w:val="a0"/>
    <w:qFormat/>
    <w:rsid w:val="00675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rsid w:val="006754AF"/>
    <w:rPr>
      <w:color w:val="3B98D3"/>
      <w:u w:val="single"/>
    </w:rPr>
  </w:style>
  <w:style w:type="character" w:customStyle="1" w:styleId="3">
    <w:name w:val="Основной текст (3)_"/>
    <w:basedOn w:val="a0"/>
    <w:qFormat/>
    <w:rsid w:val="006754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3"/>
    <w:qFormat/>
    <w:rsid w:val="006754A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3"/>
    <w:qFormat/>
    <w:rsid w:val="006754A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qFormat/>
    <w:rsid w:val="006754A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qFormat/>
    <w:rsid w:val="006754A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) + 13"/>
    <w:basedOn w:val="2"/>
    <w:qFormat/>
    <w:rsid w:val="006754A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qFormat/>
    <w:rsid w:val="006754A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a5">
    <w:name w:val="Текст выноски Знак"/>
    <w:basedOn w:val="a0"/>
    <w:qFormat/>
    <w:rsid w:val="006754A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6754AF"/>
    <w:rPr>
      <w:rFonts w:ascii="Times New Roman" w:eastAsia="Times New Roman" w:hAnsi="Times New Roman" w:cs="Times New Roman"/>
      <w:i/>
      <w:sz w:val="30"/>
      <w:szCs w:val="20"/>
    </w:rPr>
  </w:style>
  <w:style w:type="character" w:customStyle="1" w:styleId="a7">
    <w:name w:val="Основной текст с отступом Знак"/>
    <w:basedOn w:val="a0"/>
    <w:qFormat/>
    <w:rsid w:val="006754A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sid w:val="006754AF"/>
    <w:rPr>
      <w:rFonts w:ascii="Times New Roman" w:eastAsia="Times New Roman" w:hAnsi="Times New Roman" w:cs="Times New Roman"/>
      <w:vanish/>
      <w:color w:val="FF00FF"/>
      <w:sz w:val="30"/>
      <w:szCs w:val="20"/>
    </w:rPr>
  </w:style>
  <w:style w:type="character" w:customStyle="1" w:styleId="6">
    <w:name w:val="Заголовок 6 Знак"/>
    <w:basedOn w:val="a0"/>
    <w:qFormat/>
    <w:rsid w:val="006754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Верхний колонтитул Знак"/>
    <w:basedOn w:val="a0"/>
    <w:qFormat/>
    <w:rsid w:val="006754AF"/>
    <w:rPr>
      <w:rFonts w:ascii="Times New Roman" w:eastAsia="Times New Roman" w:hAnsi="Times New Roman" w:cs="Times New Roman"/>
      <w:sz w:val="30"/>
      <w:szCs w:val="20"/>
    </w:rPr>
  </w:style>
  <w:style w:type="character" w:customStyle="1" w:styleId="ListLabel1">
    <w:name w:val="ListLabel 1"/>
    <w:qFormat/>
    <w:rsid w:val="006754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sid w:val="006754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6754AF"/>
    <w:rPr>
      <w:rFonts w:cs="Courier New"/>
    </w:rPr>
  </w:style>
  <w:style w:type="character" w:customStyle="1" w:styleId="ListLabel4">
    <w:name w:val="ListLabel 4"/>
    <w:qFormat/>
    <w:rsid w:val="006754AF"/>
    <w:rPr>
      <w:rFonts w:cs="Courier New"/>
    </w:rPr>
  </w:style>
  <w:style w:type="character" w:customStyle="1" w:styleId="ListLabel5">
    <w:name w:val="ListLabel 5"/>
    <w:qFormat/>
    <w:rsid w:val="006754AF"/>
    <w:rPr>
      <w:rFonts w:cs="Courier New"/>
    </w:rPr>
  </w:style>
  <w:style w:type="character" w:customStyle="1" w:styleId="ListLabel6">
    <w:name w:val="ListLabel 6"/>
    <w:qFormat/>
    <w:rsid w:val="006754AF"/>
    <w:rPr>
      <w:rFonts w:cs="Courier New"/>
    </w:rPr>
  </w:style>
  <w:style w:type="character" w:customStyle="1" w:styleId="ListLabel7">
    <w:name w:val="ListLabel 7"/>
    <w:qFormat/>
    <w:rsid w:val="006754AF"/>
    <w:rPr>
      <w:rFonts w:cs="Courier New"/>
    </w:rPr>
  </w:style>
  <w:style w:type="character" w:customStyle="1" w:styleId="ListLabel8">
    <w:name w:val="ListLabel 8"/>
    <w:qFormat/>
    <w:rsid w:val="006754AF"/>
    <w:rPr>
      <w:rFonts w:cs="Courier New"/>
    </w:rPr>
  </w:style>
  <w:style w:type="character" w:customStyle="1" w:styleId="ListLabel9">
    <w:name w:val="ListLabel 9"/>
    <w:qFormat/>
    <w:rsid w:val="006754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10">
    <w:name w:val="ListLabel 10"/>
    <w:qFormat/>
    <w:rsid w:val="006754AF"/>
    <w:rPr>
      <w:rFonts w:cs="Courier New"/>
    </w:rPr>
  </w:style>
  <w:style w:type="character" w:customStyle="1" w:styleId="ListLabel11">
    <w:name w:val="ListLabel 11"/>
    <w:qFormat/>
    <w:rsid w:val="006754AF"/>
    <w:rPr>
      <w:rFonts w:cs="Courier New"/>
    </w:rPr>
  </w:style>
  <w:style w:type="character" w:customStyle="1" w:styleId="ListLabel12">
    <w:name w:val="ListLabel 12"/>
    <w:qFormat/>
    <w:rsid w:val="006754AF"/>
    <w:rPr>
      <w:rFonts w:cs="Courier New"/>
    </w:rPr>
  </w:style>
  <w:style w:type="character" w:customStyle="1" w:styleId="ListLabel13">
    <w:name w:val="ListLabel 13"/>
    <w:qFormat/>
    <w:rsid w:val="006754AF"/>
    <w:rPr>
      <w:rFonts w:cs="Courier New"/>
    </w:rPr>
  </w:style>
  <w:style w:type="character" w:customStyle="1" w:styleId="ListLabel14">
    <w:name w:val="ListLabel 14"/>
    <w:qFormat/>
    <w:rsid w:val="006754AF"/>
    <w:rPr>
      <w:rFonts w:cs="Courier New"/>
    </w:rPr>
  </w:style>
  <w:style w:type="character" w:customStyle="1" w:styleId="ListLabel15">
    <w:name w:val="ListLabel 15"/>
    <w:qFormat/>
    <w:rsid w:val="006754AF"/>
    <w:rPr>
      <w:rFonts w:cs="Courier New"/>
    </w:rPr>
  </w:style>
  <w:style w:type="character" w:customStyle="1" w:styleId="ListLabel16">
    <w:name w:val="ListLabel 16"/>
    <w:qFormat/>
    <w:rsid w:val="006754AF"/>
    <w:rPr>
      <w:rFonts w:cs="Courier New"/>
    </w:rPr>
  </w:style>
  <w:style w:type="character" w:customStyle="1" w:styleId="ListLabel17">
    <w:name w:val="ListLabel 17"/>
    <w:qFormat/>
    <w:rsid w:val="006754AF"/>
    <w:rPr>
      <w:rFonts w:cs="Courier New"/>
    </w:rPr>
  </w:style>
  <w:style w:type="character" w:customStyle="1" w:styleId="ListLabel18">
    <w:name w:val="ListLabel 18"/>
    <w:qFormat/>
    <w:rsid w:val="006754AF"/>
    <w:rPr>
      <w:rFonts w:cs="Courier New"/>
    </w:rPr>
  </w:style>
  <w:style w:type="character" w:customStyle="1" w:styleId="ListLabel19">
    <w:name w:val="ListLabel 19"/>
    <w:qFormat/>
    <w:rsid w:val="006754AF"/>
    <w:rPr>
      <w:rFonts w:cs="Courier New"/>
    </w:rPr>
  </w:style>
  <w:style w:type="character" w:customStyle="1" w:styleId="ListLabel20">
    <w:name w:val="ListLabel 20"/>
    <w:qFormat/>
    <w:rsid w:val="006754AF"/>
    <w:rPr>
      <w:rFonts w:cs="Courier New"/>
    </w:rPr>
  </w:style>
  <w:style w:type="character" w:customStyle="1" w:styleId="ListLabel21">
    <w:name w:val="ListLabel 21"/>
    <w:qFormat/>
    <w:rsid w:val="006754AF"/>
    <w:rPr>
      <w:rFonts w:cs="Courier New"/>
    </w:rPr>
  </w:style>
  <w:style w:type="character" w:customStyle="1" w:styleId="ListLabel22">
    <w:name w:val="ListLabel 22"/>
    <w:qFormat/>
    <w:rsid w:val="006754A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3">
    <w:name w:val="ListLabel 23"/>
    <w:qFormat/>
    <w:rsid w:val="006754AF"/>
    <w:rPr>
      <w:rFonts w:eastAsia="Times New Roman"/>
      <w:b/>
      <w:sz w:val="24"/>
    </w:rPr>
  </w:style>
  <w:style w:type="character" w:customStyle="1" w:styleId="ListLabel24">
    <w:name w:val="ListLabel 24"/>
    <w:qFormat/>
    <w:rsid w:val="006754AF"/>
    <w:rPr>
      <w:sz w:val="23"/>
      <w:szCs w:val="23"/>
    </w:rPr>
  </w:style>
  <w:style w:type="paragraph" w:customStyle="1" w:styleId="10">
    <w:name w:val="Заголовок1"/>
    <w:basedOn w:val="a"/>
    <w:next w:val="a9"/>
    <w:qFormat/>
    <w:rsid w:val="006754A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6754AF"/>
    <w:pPr>
      <w:spacing w:after="0" w:line="280" w:lineRule="exact"/>
    </w:pPr>
    <w:rPr>
      <w:rFonts w:ascii="Times New Roman" w:eastAsia="Times New Roman" w:hAnsi="Times New Roman" w:cs="Times New Roman"/>
      <w:i/>
      <w:sz w:val="30"/>
      <w:szCs w:val="20"/>
    </w:rPr>
  </w:style>
  <w:style w:type="paragraph" w:styleId="aa">
    <w:name w:val="List"/>
    <w:basedOn w:val="a9"/>
    <w:rsid w:val="006754AF"/>
    <w:rPr>
      <w:rFonts w:cs="Mangal"/>
    </w:rPr>
  </w:style>
  <w:style w:type="paragraph" w:customStyle="1" w:styleId="11">
    <w:name w:val="Название объекта1"/>
    <w:basedOn w:val="a"/>
    <w:qFormat/>
    <w:rsid w:val="006754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754AF"/>
    <w:pPr>
      <w:suppressLineNumbers/>
    </w:pPr>
    <w:rPr>
      <w:rFonts w:cs="Mangal"/>
    </w:rPr>
  </w:style>
  <w:style w:type="paragraph" w:styleId="ac">
    <w:name w:val="caption"/>
    <w:basedOn w:val="a"/>
    <w:qFormat/>
    <w:rsid w:val="006754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54AF"/>
    <w:pPr>
      <w:suppressLineNumbers/>
    </w:pPr>
    <w:rPr>
      <w:rFonts w:cs="Mangal"/>
    </w:rPr>
  </w:style>
  <w:style w:type="paragraph" w:customStyle="1" w:styleId="22">
    <w:name w:val="Основной текст2"/>
    <w:basedOn w:val="a"/>
    <w:qFormat/>
    <w:rsid w:val="006754A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qFormat/>
    <w:rsid w:val="006754AF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justify">
    <w:name w:val="justify"/>
    <w:basedOn w:val="a"/>
    <w:qFormat/>
    <w:rsid w:val="00675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754AF"/>
    <w:pPr>
      <w:ind w:left="720"/>
      <w:contextualSpacing/>
    </w:pPr>
  </w:style>
  <w:style w:type="paragraph" w:styleId="ae">
    <w:name w:val="No Spacing"/>
    <w:qFormat/>
    <w:rsid w:val="006754AF"/>
    <w:rPr>
      <w:rFonts w:ascii="Calibri" w:eastAsia="Calibri" w:hAnsi="Calibri" w:cs="Calibri"/>
      <w:sz w:val="22"/>
      <w:szCs w:val="22"/>
      <w:lang w:bidi="ar-SA"/>
    </w:rPr>
  </w:style>
  <w:style w:type="paragraph" w:customStyle="1" w:styleId="23">
    <w:name w:val="Основной текст (2)"/>
    <w:basedOn w:val="a"/>
    <w:qFormat/>
    <w:rsid w:val="006754AF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">
    <w:name w:val="Balloon Text"/>
    <w:basedOn w:val="a"/>
    <w:qFormat/>
    <w:rsid w:val="006754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бычный1"/>
    <w:qFormat/>
    <w:rsid w:val="006754A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Body Text Indent"/>
    <w:basedOn w:val="a"/>
    <w:rsid w:val="006754A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Верхний колонтитул1"/>
    <w:basedOn w:val="a"/>
    <w:rsid w:val="006754A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f1">
    <w:name w:val="Содержимое таблицы"/>
    <w:basedOn w:val="a"/>
    <w:qFormat/>
    <w:rsid w:val="006754AF"/>
    <w:pPr>
      <w:suppressLineNumbers/>
    </w:pPr>
  </w:style>
  <w:style w:type="paragraph" w:customStyle="1" w:styleId="af2">
    <w:name w:val="Заголовок таблицы"/>
    <w:basedOn w:val="af1"/>
    <w:qFormat/>
    <w:rsid w:val="006754AF"/>
    <w:pPr>
      <w:jc w:val="center"/>
    </w:pPr>
    <w:rPr>
      <w:b/>
      <w:bCs/>
    </w:rPr>
  </w:style>
  <w:style w:type="numbering" w:customStyle="1" w:styleId="WW8Num1">
    <w:name w:val="WW8Num1"/>
    <w:qFormat/>
    <w:rsid w:val="0067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Александр В. Филимоненко</cp:lastModifiedBy>
  <cp:revision>3</cp:revision>
  <cp:lastPrinted>2021-07-09T15:19:00Z</cp:lastPrinted>
  <dcterms:created xsi:type="dcterms:W3CDTF">2021-07-21T08:08:00Z</dcterms:created>
  <dcterms:modified xsi:type="dcterms:W3CDTF">2021-07-21T08:10:00Z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