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9977" w14:textId="77777777" w:rsidR="007207B5" w:rsidRDefault="001E264C" w:rsidP="00277B8E">
      <w:pPr>
        <w:widowControl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8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оборудования (описание) </w:t>
      </w:r>
      <w:r w:rsidR="003B7D8F">
        <w:rPr>
          <w:rFonts w:ascii="Times New Roman" w:hAnsi="Times New Roman" w:cs="Times New Roman"/>
          <w:b/>
          <w:sz w:val="28"/>
          <w:szCs w:val="28"/>
        </w:rPr>
        <w:t>системы</w:t>
      </w:r>
      <w:r w:rsidR="003B7D8F">
        <w:rPr>
          <w:rFonts w:ascii="Times New Roman" w:hAnsi="Times New Roman" w:cs="Times New Roman"/>
          <w:sz w:val="28"/>
          <w:szCs w:val="28"/>
        </w:rPr>
        <w:t xml:space="preserve"> </w:t>
      </w:r>
      <w:r w:rsidR="003B7D8F" w:rsidRPr="003B7D8F">
        <w:rPr>
          <w:rFonts w:ascii="Times New Roman" w:hAnsi="Times New Roman" w:cs="Times New Roman"/>
          <w:b/>
          <w:sz w:val="28"/>
          <w:szCs w:val="28"/>
        </w:rPr>
        <w:t>централизованного мониторирования</w:t>
      </w:r>
      <w:r w:rsidRPr="00506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84956C" w14:textId="461FC079" w:rsidR="001E264C" w:rsidRPr="009D202D" w:rsidRDefault="001E264C" w:rsidP="00EE5A18">
      <w:pPr>
        <w:widowControl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9D202D">
        <w:rPr>
          <w:rFonts w:ascii="Times New Roman" w:hAnsi="Times New Roman" w:cs="Times New Roman"/>
          <w:sz w:val="28"/>
          <w:szCs w:val="28"/>
        </w:rPr>
        <w:t>для оснащения объекта диагностический, палатный, операционно-реанимационный корпус РНПЦ «Кардиология» в г. Минске</w:t>
      </w:r>
    </w:p>
    <w:p w14:paraId="0E651027" w14:textId="50649B5F" w:rsidR="00277B8E" w:rsidRPr="00EE5A18" w:rsidRDefault="00277B8E" w:rsidP="00EE5A18">
      <w:pPr>
        <w:pStyle w:val="a8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E5A18">
        <w:rPr>
          <w:rStyle w:val="a7"/>
          <w:rFonts w:eastAsia="Lucida Sans Unicode"/>
          <w:b w:val="0"/>
          <w:color w:val="auto"/>
          <w:sz w:val="28"/>
          <w:szCs w:val="28"/>
          <w:u w:val="none"/>
        </w:rPr>
        <w:t>Состав</w:t>
      </w:r>
      <w:r w:rsidRPr="00EE5A18">
        <w:rPr>
          <w:rFonts w:ascii="Times New Roman" w:hAnsi="Times New Roman" w:cs="Times New Roman"/>
          <w:color w:val="auto"/>
          <w:sz w:val="28"/>
          <w:szCs w:val="28"/>
        </w:rPr>
        <w:t xml:space="preserve"> (комплектация) оборудования:</w:t>
      </w:r>
    </w:p>
    <w:p w14:paraId="4B27C95C" w14:textId="77777777" w:rsidR="00EE5A18" w:rsidRPr="00EE5A18" w:rsidRDefault="00EE5A18" w:rsidP="00EE5A18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96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134"/>
        <w:gridCol w:w="1043"/>
      </w:tblGrid>
      <w:tr w:rsidR="008608F4" w:rsidRPr="007207B5" w14:paraId="3356378A" w14:textId="77777777" w:rsidTr="00C03706">
        <w:tc>
          <w:tcPr>
            <w:tcW w:w="993" w:type="dxa"/>
          </w:tcPr>
          <w:p w14:paraId="089DF471" w14:textId="77777777" w:rsidR="00A373B3" w:rsidRDefault="008608F4" w:rsidP="0013584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№ </w:t>
            </w:r>
          </w:p>
          <w:p w14:paraId="4DC587BC" w14:textId="2EB75AE9" w:rsidR="008608F4" w:rsidRPr="007207B5" w:rsidRDefault="008608F4" w:rsidP="0013584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14:paraId="0B547EA0" w14:textId="7BB0EEC9" w:rsidR="008608F4" w:rsidRPr="007207B5" w:rsidRDefault="008608F4" w:rsidP="001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Элемент системы</w:t>
            </w:r>
          </w:p>
        </w:tc>
        <w:tc>
          <w:tcPr>
            <w:tcW w:w="1134" w:type="dxa"/>
          </w:tcPr>
          <w:p w14:paraId="21C85F58" w14:textId="77777777" w:rsidR="008608F4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Ед.</w:t>
            </w:r>
          </w:p>
          <w:p w14:paraId="2B63A621" w14:textId="1EFE870A" w:rsidR="008608F4" w:rsidRPr="007207B5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изм.</w:t>
            </w:r>
          </w:p>
        </w:tc>
        <w:tc>
          <w:tcPr>
            <w:tcW w:w="1043" w:type="dxa"/>
          </w:tcPr>
          <w:p w14:paraId="158D3E6B" w14:textId="2BFBCF11" w:rsidR="008608F4" w:rsidRDefault="008608F4" w:rsidP="0013584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-</w:t>
            </w:r>
          </w:p>
          <w:p w14:paraId="438A7FD0" w14:textId="66A03AC7" w:rsidR="008608F4" w:rsidRPr="007207B5" w:rsidRDefault="008608F4" w:rsidP="001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чество</w:t>
            </w:r>
            <w:proofErr w:type="spellEnd"/>
          </w:p>
        </w:tc>
      </w:tr>
      <w:tr w:rsidR="008C7185" w:rsidRPr="007207B5" w14:paraId="35B6FBC0" w14:textId="77777777" w:rsidTr="00C03706">
        <w:tc>
          <w:tcPr>
            <w:tcW w:w="993" w:type="dxa"/>
          </w:tcPr>
          <w:p w14:paraId="59FBB817" w14:textId="47E4B4F7" w:rsidR="008C7185" w:rsidRDefault="008C7185" w:rsidP="0013584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28D22E3D" w14:textId="718D1733" w:rsidR="008C7185" w:rsidRPr="008D5A4C" w:rsidRDefault="008C7185" w:rsidP="00726511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Система централизованного мониторинга:</w:t>
            </w:r>
          </w:p>
        </w:tc>
        <w:tc>
          <w:tcPr>
            <w:tcW w:w="1134" w:type="dxa"/>
          </w:tcPr>
          <w:p w14:paraId="22449282" w14:textId="77777777" w:rsidR="008C7185" w:rsidRPr="008D5A4C" w:rsidRDefault="008C7185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BB54F7B" w14:textId="77777777" w:rsidR="008C7185" w:rsidRPr="008D5A4C" w:rsidRDefault="008C7185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</w:p>
        </w:tc>
      </w:tr>
      <w:tr w:rsidR="008608F4" w:rsidRPr="007207B5" w14:paraId="55BDD48F" w14:textId="77777777" w:rsidTr="00C03706">
        <w:tc>
          <w:tcPr>
            <w:tcW w:w="993" w:type="dxa"/>
          </w:tcPr>
          <w:p w14:paraId="615E6AAE" w14:textId="18D65F8A" w:rsidR="008608F4" w:rsidRPr="007207B5" w:rsidRDefault="008608F4" w:rsidP="0013584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14:paraId="7E2F727F" w14:textId="65140028" w:rsidR="008608F4" w:rsidRPr="008D5A4C" w:rsidRDefault="008608F4" w:rsidP="00726511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Центральная </w:t>
            </w:r>
            <w:r w:rsidR="00726511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компьютерная</w:t>
            </w: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станция в составе:</w:t>
            </w:r>
          </w:p>
        </w:tc>
        <w:tc>
          <w:tcPr>
            <w:tcW w:w="1134" w:type="dxa"/>
          </w:tcPr>
          <w:p w14:paraId="7D486872" w14:textId="38751248" w:rsidR="008608F4" w:rsidRPr="008D5A4C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5DDBD66C" w14:textId="6257D0E6" w:rsidR="008608F4" w:rsidRPr="008D5A4C" w:rsidRDefault="00726511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</w:tr>
      <w:tr w:rsidR="008608F4" w:rsidRPr="007207B5" w14:paraId="002FC8A6" w14:textId="77777777" w:rsidTr="00C03706">
        <w:tc>
          <w:tcPr>
            <w:tcW w:w="993" w:type="dxa"/>
          </w:tcPr>
          <w:p w14:paraId="4669DC0D" w14:textId="44312D52" w:rsidR="008608F4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1.1.1</w:t>
            </w:r>
          </w:p>
        </w:tc>
        <w:tc>
          <w:tcPr>
            <w:tcW w:w="6521" w:type="dxa"/>
          </w:tcPr>
          <w:p w14:paraId="662BB962" w14:textId="05C1D4E1" w:rsidR="008608F4" w:rsidRPr="008D5A4C" w:rsidRDefault="00726511" w:rsidP="008608F4">
            <w:pPr>
              <w:rPr>
                <w:rStyle w:val="Bodytext2Bold"/>
                <w:rFonts w:eastAsia="Courier New"/>
                <w:b w:val="0"/>
                <w:sz w:val="28"/>
                <w:szCs w:val="28"/>
                <w:lang w:eastAsia="en-US"/>
              </w:rPr>
            </w:pPr>
            <w:r w:rsidRPr="008D5A4C">
              <w:rPr>
                <w:rStyle w:val="Bodytext2Bold"/>
                <w:rFonts w:eastAsia="Courier New"/>
                <w:b w:val="0"/>
                <w:sz w:val="28"/>
                <w:szCs w:val="28"/>
                <w:lang w:eastAsia="en-US"/>
              </w:rPr>
              <w:t xml:space="preserve">Системный блок с лицензионным ПО </w:t>
            </w:r>
          </w:p>
        </w:tc>
        <w:tc>
          <w:tcPr>
            <w:tcW w:w="1134" w:type="dxa"/>
          </w:tcPr>
          <w:p w14:paraId="3673DC90" w14:textId="5E1C5610" w:rsidR="008608F4" w:rsidRPr="008D5A4C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15E152BD" w14:textId="001E7AE2" w:rsidR="008608F4" w:rsidRPr="008D5A4C" w:rsidRDefault="008608F4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608F4" w:rsidRPr="007207B5" w14:paraId="3DB7AD91" w14:textId="77777777" w:rsidTr="00C03706">
        <w:tc>
          <w:tcPr>
            <w:tcW w:w="993" w:type="dxa"/>
          </w:tcPr>
          <w:p w14:paraId="6A66C314" w14:textId="4A8A699E" w:rsidR="008608F4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1.1.2</w:t>
            </w:r>
          </w:p>
        </w:tc>
        <w:tc>
          <w:tcPr>
            <w:tcW w:w="6521" w:type="dxa"/>
          </w:tcPr>
          <w:p w14:paraId="0356D712" w14:textId="2E3C6ED4" w:rsidR="008608F4" w:rsidRPr="008D5A4C" w:rsidRDefault="00726511" w:rsidP="008D5A4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D5A4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Цветной дисплей </w:t>
            </w: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с диагональю не менее 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24</w:t>
            </w: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дюйм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35858A3B" w14:textId="69CB5358" w:rsidR="008608F4" w:rsidRPr="008D5A4C" w:rsidRDefault="00726511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</w:t>
            </w:r>
            <w:r w:rsidR="008608F4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5F14D837" w14:textId="228B814D" w:rsidR="008608F4" w:rsidRPr="008D5A4C" w:rsidRDefault="008608F4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608F4" w:rsidRPr="007207B5" w14:paraId="6188C692" w14:textId="77777777" w:rsidTr="00C03706">
        <w:tc>
          <w:tcPr>
            <w:tcW w:w="993" w:type="dxa"/>
          </w:tcPr>
          <w:p w14:paraId="1381F305" w14:textId="11067CF3" w:rsidR="008608F4" w:rsidRPr="007207B5" w:rsidRDefault="008C7185" w:rsidP="00726511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14:paraId="0D9D6EF8" w14:textId="5F7C4FC4" w:rsidR="008608F4" w:rsidRPr="008D5A4C" w:rsidRDefault="008C7185" w:rsidP="00BD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4C">
              <w:rPr>
                <w:rFonts w:ascii="Times New Roman" w:hAnsi="Times New Roman" w:cs="Times New Roman"/>
                <w:sz w:val="28"/>
                <w:szCs w:val="28"/>
              </w:rPr>
              <w:t>Система для получения, хранения и обработки данных:</w:t>
            </w:r>
          </w:p>
        </w:tc>
        <w:tc>
          <w:tcPr>
            <w:tcW w:w="1134" w:type="dxa"/>
          </w:tcPr>
          <w:p w14:paraId="7EF33690" w14:textId="7A17A322" w:rsidR="008608F4" w:rsidRPr="008D5A4C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6BB6DEA8" w14:textId="49D3861F" w:rsidR="008608F4" w:rsidRPr="008D5A4C" w:rsidRDefault="008608F4" w:rsidP="0058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C7185" w:rsidRPr="007207B5" w14:paraId="1CC9BA8C" w14:textId="77777777" w:rsidTr="00C03706">
        <w:tc>
          <w:tcPr>
            <w:tcW w:w="993" w:type="dxa"/>
          </w:tcPr>
          <w:p w14:paraId="5F7C26E3" w14:textId="3F0D0E6F" w:rsidR="008C7185" w:rsidRDefault="008C7185" w:rsidP="00726511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1.2.1</w:t>
            </w:r>
          </w:p>
        </w:tc>
        <w:tc>
          <w:tcPr>
            <w:tcW w:w="6521" w:type="dxa"/>
          </w:tcPr>
          <w:p w14:paraId="38ECACD4" w14:textId="14298222" w:rsidR="008C7185" w:rsidRPr="008D5A4C" w:rsidRDefault="008C7185" w:rsidP="008C7185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Монитор (дублирующий дисплей) </w:t>
            </w:r>
            <w:r w:rsidR="008D5A4C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с диагональю не менее 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24</w:t>
            </w:r>
            <w:r w:rsidR="008D5A4C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дюйм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6AAF1D1A" w14:textId="1A8C789F" w:rsidR="008C7185" w:rsidRPr="008D5A4C" w:rsidRDefault="008C7185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AFC5159" w14:textId="19FC2370" w:rsidR="008C7185" w:rsidRPr="008D5A4C" w:rsidRDefault="008C7185" w:rsidP="00586477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C7185" w:rsidRPr="007207B5" w14:paraId="47E22D83" w14:textId="77777777" w:rsidTr="00C03706">
        <w:tc>
          <w:tcPr>
            <w:tcW w:w="993" w:type="dxa"/>
          </w:tcPr>
          <w:p w14:paraId="40661BF5" w14:textId="72EF984E" w:rsidR="008C7185" w:rsidRDefault="008C7185" w:rsidP="008C7185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</w:p>
        </w:tc>
        <w:tc>
          <w:tcPr>
            <w:tcW w:w="6521" w:type="dxa"/>
          </w:tcPr>
          <w:p w14:paraId="284B5AE6" w14:textId="3E1B971F" w:rsidR="008C7185" w:rsidRPr="008D5A4C" w:rsidRDefault="008C7185" w:rsidP="008C7185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Клавиатура, мышь, принтер, источник бесперебойного питания</w:t>
            </w:r>
          </w:p>
        </w:tc>
        <w:tc>
          <w:tcPr>
            <w:tcW w:w="1134" w:type="dxa"/>
          </w:tcPr>
          <w:p w14:paraId="6DEAFBAC" w14:textId="574AE747" w:rsidR="008C7185" w:rsidRPr="008D5A4C" w:rsidRDefault="008C7185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6AC5F8AE" w14:textId="6F976AA7" w:rsidR="008C7185" w:rsidRPr="008D5A4C" w:rsidRDefault="008C7185" w:rsidP="008C7185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608F4" w:rsidRPr="007207B5" w14:paraId="706272D8" w14:textId="77777777" w:rsidTr="00C03706">
        <w:tc>
          <w:tcPr>
            <w:tcW w:w="993" w:type="dxa"/>
          </w:tcPr>
          <w:p w14:paraId="19CA9A73" w14:textId="5C8709CF" w:rsidR="008608F4" w:rsidRDefault="008608F4" w:rsidP="008C7185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C93F650" w14:textId="48A15D13" w:rsidR="008608F4" w:rsidRPr="008D5A4C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Монитор пациента многофункциональный высокотехнологичный </w:t>
            </w:r>
            <w:proofErr w:type="gram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стационарный  для</w:t>
            </w:r>
            <w:proofErr w:type="gram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операционной</w:t>
            </w:r>
            <w:r w:rsidRPr="008D5A4C">
              <w:rPr>
                <w:rStyle w:val="Bodytext2Bold"/>
                <w:rFonts w:eastAsia="Microsoft Sans Serif"/>
                <w:sz w:val="28"/>
                <w:szCs w:val="28"/>
              </w:rPr>
              <w:t xml:space="preserve"> </w:t>
            </w:r>
            <w:r w:rsidR="00726511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в составе:</w:t>
            </w:r>
          </w:p>
        </w:tc>
        <w:tc>
          <w:tcPr>
            <w:tcW w:w="1134" w:type="dxa"/>
          </w:tcPr>
          <w:p w14:paraId="235D07F2" w14:textId="4DE05D5E" w:rsidR="008608F4" w:rsidRPr="008D5A4C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4306A12F" w14:textId="4B6C873A" w:rsidR="008608F4" w:rsidRPr="008D5A4C" w:rsidRDefault="008C7185" w:rsidP="00586477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</w:tr>
      <w:tr w:rsidR="008608F4" w:rsidRPr="007207B5" w14:paraId="43A7629D" w14:textId="77777777" w:rsidTr="00C03706">
        <w:tc>
          <w:tcPr>
            <w:tcW w:w="993" w:type="dxa"/>
          </w:tcPr>
          <w:p w14:paraId="69E9BF40" w14:textId="0C9DDB7B" w:rsidR="008608F4" w:rsidRDefault="008608F4" w:rsidP="008C7185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14:paraId="475ADDE8" w14:textId="5F5C2938" w:rsidR="008608F4" w:rsidRPr="007207B5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Монитор пациента, базовый блок с сенсорным дисплеем с диагональю не менее 19 дюймов, включая встроенный источник питания, интегрированный персональный компьютер для учета карты анестезиолога с возможностью подключения клавиатуры и мыши, фиксирующее устройство поворотно-наклонное</w:t>
            </w:r>
          </w:p>
        </w:tc>
        <w:tc>
          <w:tcPr>
            <w:tcW w:w="1134" w:type="dxa"/>
          </w:tcPr>
          <w:p w14:paraId="03FFD717" w14:textId="62B0C916" w:rsidR="008608F4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8EB3D9D" w14:textId="23AE8C66" w:rsidR="008608F4" w:rsidRDefault="008608F4" w:rsidP="00586477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D5A4C" w:rsidRPr="007207B5" w14:paraId="46705F87" w14:textId="77777777" w:rsidTr="00C03706">
        <w:tc>
          <w:tcPr>
            <w:tcW w:w="993" w:type="dxa"/>
          </w:tcPr>
          <w:p w14:paraId="762EF889" w14:textId="600DA332" w:rsidR="008D5A4C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1.3.2</w:t>
            </w:r>
          </w:p>
        </w:tc>
        <w:tc>
          <w:tcPr>
            <w:tcW w:w="6521" w:type="dxa"/>
          </w:tcPr>
          <w:p w14:paraId="03019257" w14:textId="47995F8B" w:rsidR="008D5A4C" w:rsidRPr="008D5A4C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Многопараметрический измерительный модуль для измерения ЭКГ, </w:t>
            </w:r>
            <w:proofErr w:type="spellStart"/>
            <w:r>
              <w:rPr>
                <w:rStyle w:val="Bodytext2Bold"/>
                <w:rFonts w:eastAsia="Microsoft Sans Serif"/>
                <w:b w:val="0"/>
                <w:sz w:val="28"/>
                <w:szCs w:val="28"/>
                <w:lang w:val="en-US"/>
              </w:rPr>
              <w:t>SpO</w:t>
            </w:r>
            <w:proofErr w:type="spellEnd"/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2, неинвазивного АД, инвазивного АД, температуры</w:t>
            </w:r>
          </w:p>
        </w:tc>
        <w:tc>
          <w:tcPr>
            <w:tcW w:w="1134" w:type="dxa"/>
          </w:tcPr>
          <w:p w14:paraId="6E57BCBD" w14:textId="032C6CA7" w:rsidR="008D5A4C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6F09427" w14:textId="5A50E37C" w:rsidR="008D5A4C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D5A4C" w:rsidRPr="007207B5" w14:paraId="225B362F" w14:textId="77777777" w:rsidTr="00C03706">
        <w:tc>
          <w:tcPr>
            <w:tcW w:w="993" w:type="dxa"/>
          </w:tcPr>
          <w:p w14:paraId="5E6F7E59" w14:textId="6C33FB51" w:rsidR="008D5A4C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1.3.3</w:t>
            </w:r>
          </w:p>
        </w:tc>
        <w:tc>
          <w:tcPr>
            <w:tcW w:w="6521" w:type="dxa"/>
          </w:tcPr>
          <w:p w14:paraId="764F181C" w14:textId="44C66835" w:rsidR="008D5A4C" w:rsidRPr="007207B5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Аккумулятор</w:t>
            </w:r>
          </w:p>
        </w:tc>
        <w:tc>
          <w:tcPr>
            <w:tcW w:w="1134" w:type="dxa"/>
          </w:tcPr>
          <w:p w14:paraId="535CED12" w14:textId="6E7A9842" w:rsidR="008D5A4C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EFFB1F8" w14:textId="703000C1" w:rsidR="008D5A4C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608F4" w:rsidRPr="007207B5" w14:paraId="59B90EEB" w14:textId="77777777" w:rsidTr="00C03706">
        <w:tc>
          <w:tcPr>
            <w:tcW w:w="993" w:type="dxa"/>
          </w:tcPr>
          <w:p w14:paraId="24F752D5" w14:textId="34121EF4" w:rsidR="008608F4" w:rsidRDefault="008608F4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3F317A3D" w14:textId="3AD66184" w:rsidR="008608F4" w:rsidRPr="007207B5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отображаемых кривых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</w:t>
            </w: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е менее</w:t>
            </w:r>
          </w:p>
        </w:tc>
        <w:tc>
          <w:tcPr>
            <w:tcW w:w="1134" w:type="dxa"/>
          </w:tcPr>
          <w:p w14:paraId="682B4D3A" w14:textId="68BC870A" w:rsidR="008608F4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03E8675" w14:textId="239586A4" w:rsidR="008608F4" w:rsidRDefault="008608F4" w:rsidP="00586477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12</w:t>
            </w:r>
          </w:p>
        </w:tc>
      </w:tr>
      <w:tr w:rsidR="008608F4" w:rsidRPr="007207B5" w14:paraId="6B84D6FC" w14:textId="77777777" w:rsidTr="00C03706">
        <w:tc>
          <w:tcPr>
            <w:tcW w:w="993" w:type="dxa"/>
          </w:tcPr>
          <w:p w14:paraId="292612B3" w14:textId="77538329" w:rsidR="008608F4" w:rsidRDefault="008608F4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4A82290" w14:textId="59DBBD4B" w:rsidR="008608F4" w:rsidRPr="007207B5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Универсальная стойка для модулей с креплением на рельс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или стойку</w:t>
            </w:r>
          </w:p>
        </w:tc>
        <w:tc>
          <w:tcPr>
            <w:tcW w:w="1134" w:type="dxa"/>
          </w:tcPr>
          <w:p w14:paraId="3142B75E" w14:textId="08B4FF04" w:rsidR="008608F4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7816ECF" w14:textId="22A7F40D" w:rsidR="008608F4" w:rsidRDefault="008608F4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</w:tr>
      <w:tr w:rsidR="008608F4" w:rsidRPr="007207B5" w14:paraId="2879548C" w14:textId="77777777" w:rsidTr="00C03706">
        <w:tc>
          <w:tcPr>
            <w:tcW w:w="993" w:type="dxa"/>
          </w:tcPr>
          <w:p w14:paraId="12E0F2F3" w14:textId="554A2F9F" w:rsidR="008608F4" w:rsidRDefault="008608F4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5AD51756" w14:textId="658F21BC" w:rsidR="008608F4" w:rsidRPr="007207B5" w:rsidRDefault="008608F4" w:rsidP="008608F4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Кабель ЭКГ для снятия 5 отведений для операционной</w:t>
            </w:r>
          </w:p>
        </w:tc>
        <w:tc>
          <w:tcPr>
            <w:tcW w:w="1134" w:type="dxa"/>
          </w:tcPr>
          <w:p w14:paraId="3BED2DE3" w14:textId="38B92E82" w:rsidR="008608F4" w:rsidRDefault="008608F4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50629AB" w14:textId="3339F3FD" w:rsidR="008608F4" w:rsidRDefault="008608F4" w:rsidP="008608F4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C03706" w:rsidRPr="007207B5" w14:paraId="23888970" w14:textId="77777777" w:rsidTr="00C03706">
        <w:tc>
          <w:tcPr>
            <w:tcW w:w="993" w:type="dxa"/>
          </w:tcPr>
          <w:p w14:paraId="4B1700A5" w14:textId="3A60B437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8C718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4C8091E8" w14:textId="564810ED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каналов измерения инвазивного давления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не менее</w:t>
            </w:r>
          </w:p>
        </w:tc>
        <w:tc>
          <w:tcPr>
            <w:tcW w:w="1134" w:type="dxa"/>
          </w:tcPr>
          <w:p w14:paraId="7B6A548F" w14:textId="2E7ED3B2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93AE5A4" w14:textId="528C1201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</w:tr>
      <w:tr w:rsidR="00C03706" w:rsidRPr="007207B5" w14:paraId="55281A88" w14:textId="77777777" w:rsidTr="00C03706">
        <w:tc>
          <w:tcPr>
            <w:tcW w:w="993" w:type="dxa"/>
          </w:tcPr>
          <w:p w14:paraId="0939B097" w14:textId="19CBFC11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0538568B" w14:textId="1E074ED9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каналов измерения температуры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</w:t>
            </w: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е менее</w:t>
            </w:r>
          </w:p>
        </w:tc>
        <w:tc>
          <w:tcPr>
            <w:tcW w:w="1134" w:type="dxa"/>
          </w:tcPr>
          <w:p w14:paraId="5D5CC320" w14:textId="1968ADB5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AB6780B" w14:textId="5FDCA82F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</w:tr>
      <w:tr w:rsidR="00C03706" w:rsidRPr="007207B5" w14:paraId="59D8FB95" w14:textId="77777777" w:rsidTr="00C03706">
        <w:tc>
          <w:tcPr>
            <w:tcW w:w="993" w:type="dxa"/>
          </w:tcPr>
          <w:p w14:paraId="46604F69" w14:textId="148031D7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0F9FA2C8" w14:textId="77777777" w:rsidR="00C03706" w:rsidRPr="007207B5" w:rsidRDefault="00C03706" w:rsidP="00C0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Набор многоразовых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пульсоксиметрических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датчиков (длина кабеля не менее 3,0 м):</w:t>
            </w:r>
          </w:p>
          <w:p w14:paraId="7A349989" w14:textId="77777777" w:rsidR="00C03706" w:rsidRPr="007207B5" w:rsidRDefault="00C03706" w:rsidP="00C0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для взрослых и детей на палец</w:t>
            </w:r>
          </w:p>
          <w:p w14:paraId="4EF31687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для взрослых на палец </w:t>
            </w:r>
          </w:p>
          <w:p w14:paraId="77D33859" w14:textId="5EB41953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lastRenderedPageBreak/>
              <w:t>ушной датчик</w:t>
            </w:r>
          </w:p>
        </w:tc>
        <w:tc>
          <w:tcPr>
            <w:tcW w:w="1134" w:type="dxa"/>
          </w:tcPr>
          <w:p w14:paraId="7D2599ED" w14:textId="3E3C6EA7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43" w:type="dxa"/>
          </w:tcPr>
          <w:p w14:paraId="268F1302" w14:textId="2F6DCCEB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По 2</w:t>
            </w:r>
          </w:p>
        </w:tc>
      </w:tr>
      <w:tr w:rsidR="00C03706" w:rsidRPr="007207B5" w14:paraId="4AE0687A" w14:textId="77777777" w:rsidTr="00C03706">
        <w:tc>
          <w:tcPr>
            <w:tcW w:w="993" w:type="dxa"/>
          </w:tcPr>
          <w:p w14:paraId="5E20980E" w14:textId="703888A9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656FE646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Набор манжет для измерения неинвазивного артериального давления 4 размеров:</w:t>
            </w:r>
          </w:p>
          <w:p w14:paraId="10E208B7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Детский</w:t>
            </w:r>
          </w:p>
          <w:p w14:paraId="4A74FC91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Малый взрослый</w:t>
            </w:r>
          </w:p>
          <w:p w14:paraId="050A2756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Взрослый</w:t>
            </w:r>
          </w:p>
          <w:p w14:paraId="237641EE" w14:textId="7193CDDB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Взрослый на бедро</w:t>
            </w:r>
          </w:p>
        </w:tc>
        <w:tc>
          <w:tcPr>
            <w:tcW w:w="1134" w:type="dxa"/>
          </w:tcPr>
          <w:p w14:paraId="0ACC1012" w14:textId="4E4D2C90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1913664" w14:textId="01B380A2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По 1 каждого размера</w:t>
            </w:r>
          </w:p>
        </w:tc>
      </w:tr>
      <w:tr w:rsidR="00C03706" w:rsidRPr="007207B5" w14:paraId="422C3780" w14:textId="77777777" w:rsidTr="00C03706">
        <w:tc>
          <w:tcPr>
            <w:tcW w:w="993" w:type="dxa"/>
          </w:tcPr>
          <w:p w14:paraId="194F4D84" w14:textId="793DED8D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125D8E35" w14:textId="114D5C99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Модуль измерения инвазивного давления с аналоговым выходом для передачи на внешние устройства</w:t>
            </w:r>
          </w:p>
        </w:tc>
        <w:tc>
          <w:tcPr>
            <w:tcW w:w="1134" w:type="dxa"/>
          </w:tcPr>
          <w:p w14:paraId="2A254525" w14:textId="5FE624CF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2DA77A0" w14:textId="1B1F0121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7F9BBCCA" w14:textId="77777777" w:rsidTr="00C03706">
        <w:tc>
          <w:tcPr>
            <w:tcW w:w="993" w:type="dxa"/>
          </w:tcPr>
          <w:p w14:paraId="41461EFC" w14:textId="4146B8B2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3A1F74B3" w14:textId="37224DA5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Модуль измерения сердечного выброса методом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термодилюции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правых отделов сердца и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транспульмональной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термодилюции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(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  <w:lang w:val="en-US"/>
              </w:rPr>
              <w:t>PiCCO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3CCD7FC" w14:textId="3A0989A2" w:rsidR="00C03706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486BA09" w14:textId="1AF1EBC3" w:rsidR="00C03706" w:rsidRDefault="00C03706" w:rsidP="00C03706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4C908D91" w14:textId="77777777" w:rsidTr="00C03706">
        <w:tc>
          <w:tcPr>
            <w:tcW w:w="993" w:type="dxa"/>
          </w:tcPr>
          <w:p w14:paraId="6F4DC914" w14:textId="15456676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627E78C" w14:textId="377E91FE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Набор для проведения измерения сердечного выброса методом </w:t>
            </w:r>
            <w:proofErr w:type="spellStart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термоделюции</w:t>
            </w:r>
            <w:proofErr w:type="spellEnd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 правых отделов сердца и </w:t>
            </w:r>
            <w:proofErr w:type="spellStart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транспульмональной</w:t>
            </w:r>
            <w:proofErr w:type="spellEnd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термодилюции</w:t>
            </w:r>
            <w:proofErr w:type="spellEnd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 (Р</w:t>
            </w:r>
            <w:r w:rsidRPr="007207B5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ICCO</w:t>
            </w: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), включая необходимые кабели-адаптеры и температурные датчики</w:t>
            </w:r>
          </w:p>
        </w:tc>
        <w:tc>
          <w:tcPr>
            <w:tcW w:w="1134" w:type="dxa"/>
          </w:tcPr>
          <w:p w14:paraId="13EAB343" w14:textId="0DB38D60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proofErr w:type="spellStart"/>
            <w:r>
              <w:rPr>
                <w:rStyle w:val="Bodytext2"/>
                <w:rFonts w:eastAsia="Microsoft Sans Serif"/>
                <w:sz w:val="28"/>
                <w:szCs w:val="28"/>
              </w:rPr>
              <w:t>к</w:t>
            </w: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омпл</w:t>
            </w:r>
            <w:proofErr w:type="spellEnd"/>
            <w:r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2DEBDD2B" w14:textId="3C43617C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04E7050E" w14:textId="77777777" w:rsidTr="00C03706">
        <w:tc>
          <w:tcPr>
            <w:tcW w:w="993" w:type="dxa"/>
          </w:tcPr>
          <w:p w14:paraId="315EC7C4" w14:textId="012195A7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C2282FF" w14:textId="0A0B8CC8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Модуль для измерения биспектрального индекса/энтропии интегрированный или подключаемый с соединительными кабелями к монитору и к сенсорам (датчикам)</w:t>
            </w:r>
          </w:p>
        </w:tc>
        <w:tc>
          <w:tcPr>
            <w:tcW w:w="1134" w:type="dxa"/>
          </w:tcPr>
          <w:p w14:paraId="73082D7A" w14:textId="782478B2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BC58E0B" w14:textId="2A372CAB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520DE248" w14:textId="77777777" w:rsidTr="00C03706">
        <w:tc>
          <w:tcPr>
            <w:tcW w:w="993" w:type="dxa"/>
          </w:tcPr>
          <w:p w14:paraId="4D1FEC86" w14:textId="6C967708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5CC19C81" w14:textId="2E6921BA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Комплект датчиков для измерения биспектрального </w:t>
            </w:r>
            <w:proofErr w:type="spellStart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индек</w:t>
            </w:r>
            <w:proofErr w:type="spellEnd"/>
            <w:r w:rsidRPr="007207B5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c</w:t>
            </w: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а/электродов для энтропии</w:t>
            </w:r>
          </w:p>
        </w:tc>
        <w:tc>
          <w:tcPr>
            <w:tcW w:w="1134" w:type="dxa"/>
          </w:tcPr>
          <w:p w14:paraId="0A9DFA2D" w14:textId="123F9C1D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99346BE" w14:textId="2D54B936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50</w:t>
            </w:r>
          </w:p>
        </w:tc>
      </w:tr>
      <w:tr w:rsidR="00C03706" w:rsidRPr="007207B5" w14:paraId="314C4153" w14:textId="77777777" w:rsidTr="00C03706">
        <w:tc>
          <w:tcPr>
            <w:tcW w:w="993" w:type="dxa"/>
          </w:tcPr>
          <w:p w14:paraId="6BA4C14A" w14:textId="2A83A1A2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2A98216E" w14:textId="26521AB2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Многоразовый датчик инвазивного давления</w:t>
            </w:r>
          </w:p>
        </w:tc>
        <w:tc>
          <w:tcPr>
            <w:tcW w:w="1134" w:type="dxa"/>
          </w:tcPr>
          <w:p w14:paraId="29474205" w14:textId="36D6DC7B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DBC711D" w14:textId="6BD52EE7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</w:p>
        </w:tc>
      </w:tr>
      <w:tr w:rsidR="00C03706" w:rsidRPr="007207B5" w14:paraId="2AF75507" w14:textId="77777777" w:rsidTr="00C03706">
        <w:tc>
          <w:tcPr>
            <w:tcW w:w="993" w:type="dxa"/>
          </w:tcPr>
          <w:p w14:paraId="6222BF41" w14:textId="26D1558A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6A1019EC" w14:textId="0CBB4926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Одноразовые колпачки для многоразового датчика инвазивного давления</w:t>
            </w:r>
          </w:p>
        </w:tc>
        <w:tc>
          <w:tcPr>
            <w:tcW w:w="1134" w:type="dxa"/>
          </w:tcPr>
          <w:p w14:paraId="06BF4F80" w14:textId="07F1E2CB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4599007" w14:textId="65962AC2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200</w:t>
            </w:r>
          </w:p>
        </w:tc>
      </w:tr>
      <w:tr w:rsidR="00C03706" w:rsidRPr="007207B5" w14:paraId="00FB54A8" w14:textId="77777777" w:rsidTr="00C03706">
        <w:tc>
          <w:tcPr>
            <w:tcW w:w="993" w:type="dxa"/>
          </w:tcPr>
          <w:p w14:paraId="2911823F" w14:textId="5C2BC7D1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1FBE8541" w14:textId="4CF34A5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Держатель многоразового датчика инвазивного давления</w:t>
            </w:r>
          </w:p>
        </w:tc>
        <w:tc>
          <w:tcPr>
            <w:tcW w:w="1134" w:type="dxa"/>
          </w:tcPr>
          <w:p w14:paraId="6B0AC456" w14:textId="2C77BABB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71AFA26" w14:textId="08436A95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5</w:t>
            </w:r>
          </w:p>
        </w:tc>
      </w:tr>
      <w:tr w:rsidR="00C03706" w:rsidRPr="007207B5" w14:paraId="2EA45608" w14:textId="77777777" w:rsidTr="00C03706">
        <w:tc>
          <w:tcPr>
            <w:tcW w:w="993" w:type="dxa"/>
          </w:tcPr>
          <w:p w14:paraId="7170A9BA" w14:textId="33325FBF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0A2C2E13" w14:textId="1D5C9705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Крепление на стойку для держателя многоразового датчика инвазивного давления</w:t>
            </w:r>
          </w:p>
        </w:tc>
        <w:tc>
          <w:tcPr>
            <w:tcW w:w="1134" w:type="dxa"/>
          </w:tcPr>
          <w:p w14:paraId="5BF038C9" w14:textId="041A59D6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9BF6577" w14:textId="01F51102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59A033BA" w14:textId="77777777" w:rsidTr="00C03706">
        <w:tc>
          <w:tcPr>
            <w:tcW w:w="993" w:type="dxa"/>
          </w:tcPr>
          <w:p w14:paraId="7F4343A1" w14:textId="61765526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14:paraId="528671B2" w14:textId="6EB52CBF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Многоразовый внутриполостной датчик температуры</w:t>
            </w:r>
          </w:p>
        </w:tc>
        <w:tc>
          <w:tcPr>
            <w:tcW w:w="1134" w:type="dxa"/>
          </w:tcPr>
          <w:p w14:paraId="0AC49D66" w14:textId="37828483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3D6FC77" w14:textId="25226970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</w:p>
        </w:tc>
      </w:tr>
      <w:tr w:rsidR="00C03706" w:rsidRPr="007207B5" w14:paraId="557572B7" w14:textId="77777777" w:rsidTr="00C03706">
        <w:tc>
          <w:tcPr>
            <w:tcW w:w="993" w:type="dxa"/>
          </w:tcPr>
          <w:p w14:paraId="731D3C16" w14:textId="044F6C84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14:paraId="43970BAE" w14:textId="3433AAFB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Многоразовый наружный датчик температуры</w:t>
            </w:r>
          </w:p>
        </w:tc>
        <w:tc>
          <w:tcPr>
            <w:tcW w:w="1134" w:type="dxa"/>
          </w:tcPr>
          <w:p w14:paraId="14A7FD70" w14:textId="3D3328FD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BB26265" w14:textId="6EB84886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128E26CD" w14:textId="77777777" w:rsidTr="00C03706">
        <w:tc>
          <w:tcPr>
            <w:tcW w:w="993" w:type="dxa"/>
          </w:tcPr>
          <w:p w14:paraId="502FE03E" w14:textId="60AB6F7C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7BA894E" w14:textId="2EC33BFC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Модуль для измерения нейромышечной проводимости с кабелем для измерения</w:t>
            </w:r>
          </w:p>
        </w:tc>
        <w:tc>
          <w:tcPr>
            <w:tcW w:w="1134" w:type="dxa"/>
          </w:tcPr>
          <w:p w14:paraId="2A326CEC" w14:textId="12E0FD67" w:rsidR="00C03706" w:rsidRPr="007207B5" w:rsidRDefault="00C03706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B896FAD" w14:textId="5C661D80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15F03860" w14:textId="77777777" w:rsidTr="00C03706">
        <w:tc>
          <w:tcPr>
            <w:tcW w:w="993" w:type="dxa"/>
          </w:tcPr>
          <w:p w14:paraId="69B62780" w14:textId="6C6905DF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C163AC3" w14:textId="554A4A3E" w:rsidR="00C03706" w:rsidRPr="007207B5" w:rsidRDefault="00C03706" w:rsidP="00C03706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Модуль связи для передачи информации с внешнего оборудования на монитор пациента</w:t>
            </w:r>
          </w:p>
        </w:tc>
        <w:tc>
          <w:tcPr>
            <w:tcW w:w="1134" w:type="dxa"/>
          </w:tcPr>
          <w:p w14:paraId="4BD8F579" w14:textId="1E0EFD86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D4E0A5B" w14:textId="4020BEB8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</w:p>
        </w:tc>
      </w:tr>
      <w:tr w:rsidR="00C03706" w:rsidRPr="007207B5" w14:paraId="378D001D" w14:textId="77777777" w:rsidTr="00C03706">
        <w:tc>
          <w:tcPr>
            <w:tcW w:w="993" w:type="dxa"/>
          </w:tcPr>
          <w:p w14:paraId="7AAEE6F9" w14:textId="3D790414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22DFEA46" w14:textId="434165CC" w:rsidR="00C03706" w:rsidRPr="007207B5" w:rsidRDefault="00C03706" w:rsidP="00C03706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Одноразовые датчики измерения инвазивного давления</w:t>
            </w:r>
          </w:p>
        </w:tc>
        <w:tc>
          <w:tcPr>
            <w:tcW w:w="1134" w:type="dxa"/>
          </w:tcPr>
          <w:p w14:paraId="032B572D" w14:textId="3EEB0B7E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0BC015C" w14:textId="5A24A615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100</w:t>
            </w:r>
          </w:p>
        </w:tc>
      </w:tr>
      <w:tr w:rsidR="00C03706" w:rsidRPr="007207B5" w14:paraId="5FCB9458" w14:textId="77777777" w:rsidTr="00C03706">
        <w:tc>
          <w:tcPr>
            <w:tcW w:w="993" w:type="dxa"/>
          </w:tcPr>
          <w:p w14:paraId="3E6E78B5" w14:textId="60320B4D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2F19860E" w14:textId="4B044E24" w:rsidR="00C03706" w:rsidRPr="007207B5" w:rsidRDefault="00C03706" w:rsidP="00C03706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Кабель-адаптер к одноразовым датчикам измерения инвазивного давления</w:t>
            </w:r>
          </w:p>
        </w:tc>
        <w:tc>
          <w:tcPr>
            <w:tcW w:w="1134" w:type="dxa"/>
          </w:tcPr>
          <w:p w14:paraId="013899D0" w14:textId="7F36A519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371620D" w14:textId="6E68B11B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3</w:t>
            </w:r>
          </w:p>
        </w:tc>
      </w:tr>
      <w:tr w:rsidR="00C03706" w:rsidRPr="007207B5" w14:paraId="11295E29" w14:textId="77777777" w:rsidTr="00C03706">
        <w:tc>
          <w:tcPr>
            <w:tcW w:w="993" w:type="dxa"/>
          </w:tcPr>
          <w:p w14:paraId="30DA7ECB" w14:textId="41C4647B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1.2.2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493EF136" w14:textId="415F50EB" w:rsidR="00C03706" w:rsidRPr="007207B5" w:rsidRDefault="00C03706" w:rsidP="00C03706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Держатель одноразового датчика инвазивного давления</w:t>
            </w:r>
          </w:p>
        </w:tc>
        <w:tc>
          <w:tcPr>
            <w:tcW w:w="1134" w:type="dxa"/>
          </w:tcPr>
          <w:p w14:paraId="0EB878B1" w14:textId="00B027CF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5FACA22" w14:textId="00F3DAEA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C03706" w:rsidRPr="007207B5" w14:paraId="469F7DF4" w14:textId="77777777" w:rsidTr="00C03706">
        <w:tc>
          <w:tcPr>
            <w:tcW w:w="993" w:type="dxa"/>
          </w:tcPr>
          <w:p w14:paraId="09168F2D" w14:textId="5995F6EF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417F65A6" w14:textId="2621E4A7" w:rsidR="00C03706" w:rsidRPr="007207B5" w:rsidRDefault="00C03706" w:rsidP="00C03706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60FD7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Беспроводной пульт дистанционного управления монитором</w:t>
            </w:r>
          </w:p>
        </w:tc>
        <w:tc>
          <w:tcPr>
            <w:tcW w:w="1134" w:type="dxa"/>
          </w:tcPr>
          <w:p w14:paraId="4F6B62E7" w14:textId="7D4DAEFE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5BE0A56" w14:textId="283F5367" w:rsidR="00C03706" w:rsidRPr="007207B5" w:rsidRDefault="00C03706" w:rsidP="00C03706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60FD7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1</w:t>
            </w:r>
          </w:p>
        </w:tc>
      </w:tr>
      <w:tr w:rsidR="008C7185" w:rsidRPr="007207B5" w14:paraId="3E9FF4A7" w14:textId="77777777" w:rsidTr="00C03706">
        <w:tc>
          <w:tcPr>
            <w:tcW w:w="993" w:type="dxa"/>
          </w:tcPr>
          <w:p w14:paraId="3E8A1896" w14:textId="19797DEA" w:rsidR="008C7185" w:rsidRDefault="008C7185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21" w:type="dxa"/>
          </w:tcPr>
          <w:p w14:paraId="52DDFBD9" w14:textId="0DB31E5C" w:rsidR="008C7185" w:rsidRPr="008D5A4C" w:rsidRDefault="008C7185" w:rsidP="008C7185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8D5A4C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Гемодинамический дублирующий монитор</w:t>
            </w:r>
          </w:p>
        </w:tc>
        <w:tc>
          <w:tcPr>
            <w:tcW w:w="1134" w:type="dxa"/>
          </w:tcPr>
          <w:p w14:paraId="29138701" w14:textId="2851F677" w:rsidR="008C7185" w:rsidRPr="007207B5" w:rsidRDefault="00C752AF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proofErr w:type="spellStart"/>
            <w:r>
              <w:rPr>
                <w:rStyle w:val="Bodytext2"/>
                <w:rFonts w:eastAsia="Microsoft Sans Serif"/>
                <w:sz w:val="28"/>
                <w:szCs w:val="28"/>
              </w:rPr>
              <w:t>компл</w:t>
            </w:r>
            <w:proofErr w:type="spellEnd"/>
            <w:r w:rsidR="008C7185"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6D2EFCAA" w14:textId="04C56B39" w:rsidR="008C7185" w:rsidRPr="00560FD7" w:rsidRDefault="008C7185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4</w:t>
            </w:r>
          </w:p>
        </w:tc>
      </w:tr>
      <w:tr w:rsidR="00C752AF" w:rsidRPr="007207B5" w14:paraId="4B5891DA" w14:textId="77777777" w:rsidTr="00C03706">
        <w:tc>
          <w:tcPr>
            <w:tcW w:w="993" w:type="dxa"/>
          </w:tcPr>
          <w:p w14:paraId="1054B5DD" w14:textId="2BA0575C" w:rsidR="00C752AF" w:rsidRDefault="00C752AF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1.4.1.</w:t>
            </w:r>
          </w:p>
        </w:tc>
        <w:tc>
          <w:tcPr>
            <w:tcW w:w="6521" w:type="dxa"/>
          </w:tcPr>
          <w:p w14:paraId="1CD19EC0" w14:textId="572E2155" w:rsidR="00C752AF" w:rsidRPr="00560FD7" w:rsidRDefault="00C752AF" w:rsidP="00C752AF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Монитор пациента, для дублирования информации с монитора (п.1.3.), с диагональю не менее дюймов 27</w:t>
            </w:r>
          </w:p>
        </w:tc>
        <w:tc>
          <w:tcPr>
            <w:tcW w:w="1134" w:type="dxa"/>
          </w:tcPr>
          <w:p w14:paraId="30C3FFD2" w14:textId="10FA386C" w:rsidR="00C752AF" w:rsidRPr="007207B5" w:rsidRDefault="00C752AF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A39ED7C" w14:textId="6A533649" w:rsidR="00C752AF" w:rsidRPr="00560FD7" w:rsidRDefault="00C752AF" w:rsidP="00C752AF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60FD7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1</w:t>
            </w:r>
          </w:p>
        </w:tc>
      </w:tr>
      <w:tr w:rsidR="00C752AF" w:rsidRPr="007207B5" w14:paraId="63E9E23E" w14:textId="77777777" w:rsidTr="00C03706">
        <w:tc>
          <w:tcPr>
            <w:tcW w:w="993" w:type="dxa"/>
          </w:tcPr>
          <w:p w14:paraId="77C381A4" w14:textId="4F93BF94" w:rsidR="00C752AF" w:rsidRDefault="00C752AF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1.4.2</w:t>
            </w:r>
          </w:p>
        </w:tc>
        <w:tc>
          <w:tcPr>
            <w:tcW w:w="6521" w:type="dxa"/>
          </w:tcPr>
          <w:p w14:paraId="22515C67" w14:textId="2CBC0498" w:rsidR="00C752AF" w:rsidRPr="00560FD7" w:rsidRDefault="00C752AF" w:rsidP="00C752AF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Наклонно-поворотное крепление на хирургическую консоль</w:t>
            </w:r>
          </w:p>
        </w:tc>
        <w:tc>
          <w:tcPr>
            <w:tcW w:w="1134" w:type="dxa"/>
          </w:tcPr>
          <w:p w14:paraId="26529D95" w14:textId="59A98C04" w:rsidR="00C752AF" w:rsidRPr="007207B5" w:rsidRDefault="00C752AF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A741F84" w14:textId="586D5AE8" w:rsidR="00C752AF" w:rsidRPr="00560FD7" w:rsidRDefault="00C752AF" w:rsidP="00C752AF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60FD7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1</w:t>
            </w:r>
          </w:p>
        </w:tc>
      </w:tr>
      <w:tr w:rsidR="00C03706" w:rsidRPr="007207B5" w14:paraId="48BB22A6" w14:textId="77777777" w:rsidTr="00C03706">
        <w:tc>
          <w:tcPr>
            <w:tcW w:w="993" w:type="dxa"/>
          </w:tcPr>
          <w:p w14:paraId="2017F62C" w14:textId="62FEAC7A" w:rsidR="00C03706" w:rsidRDefault="00C03706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524BB825" w14:textId="4EA71C14" w:rsidR="00C03706" w:rsidRPr="00726511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  <w:highlight w:val="yellow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Монитор пациента многофункциональный высокотехнологичный стационарный (состав оборудования на 1 комплект) для реанимации</w:t>
            </w:r>
            <w:r w:rsidR="00726511"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в составе:</w:t>
            </w:r>
          </w:p>
        </w:tc>
        <w:tc>
          <w:tcPr>
            <w:tcW w:w="1134" w:type="dxa"/>
          </w:tcPr>
          <w:p w14:paraId="3DE44C31" w14:textId="1A7B7CE5" w:rsidR="00C03706" w:rsidRPr="008D5A4C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8D5A4C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A4BCB17" w14:textId="0E732B45" w:rsidR="00C03706" w:rsidRPr="008D5A4C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8D5A4C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13</w:t>
            </w:r>
          </w:p>
        </w:tc>
      </w:tr>
      <w:tr w:rsidR="00C03706" w:rsidRPr="007207B5" w14:paraId="242BF9C0" w14:textId="77777777" w:rsidTr="00C03706">
        <w:tc>
          <w:tcPr>
            <w:tcW w:w="993" w:type="dxa"/>
          </w:tcPr>
          <w:p w14:paraId="045216C8" w14:textId="28900EDC" w:rsidR="00C03706" w:rsidRDefault="00C03706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14:paraId="5C4096B9" w14:textId="5B886A4A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Монитор пациента, базовый блок с сенсорным дисплеем диагональю не менее 19 дюймов, включая встроенный источник питания, фиксирующее устройство поворотно-наклонное</w:t>
            </w:r>
          </w:p>
        </w:tc>
        <w:tc>
          <w:tcPr>
            <w:tcW w:w="1134" w:type="dxa"/>
          </w:tcPr>
          <w:p w14:paraId="34E32D85" w14:textId="1B627EB7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A5619E4" w14:textId="2CA3E030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D5A4C" w:rsidRPr="007207B5" w14:paraId="6C4A9EBC" w14:textId="77777777" w:rsidTr="00C03706">
        <w:tc>
          <w:tcPr>
            <w:tcW w:w="993" w:type="dxa"/>
          </w:tcPr>
          <w:p w14:paraId="5BE81C9A" w14:textId="234FB63F" w:rsidR="008D5A4C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1.5.2</w:t>
            </w:r>
          </w:p>
        </w:tc>
        <w:tc>
          <w:tcPr>
            <w:tcW w:w="6521" w:type="dxa"/>
          </w:tcPr>
          <w:p w14:paraId="729E1D9A" w14:textId="37706375" w:rsidR="008D5A4C" w:rsidRPr="007207B5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Многопараметрический измерительный модуль для измерения ЭКГ, </w:t>
            </w:r>
            <w:proofErr w:type="spellStart"/>
            <w:r>
              <w:rPr>
                <w:rStyle w:val="Bodytext2Bold"/>
                <w:rFonts w:eastAsia="Microsoft Sans Serif"/>
                <w:b w:val="0"/>
                <w:sz w:val="28"/>
                <w:szCs w:val="28"/>
                <w:lang w:val="en-US"/>
              </w:rPr>
              <w:t>SpO</w:t>
            </w:r>
            <w:proofErr w:type="spellEnd"/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2, неинвазивного АД, инвазивного АД, температуры</w:t>
            </w:r>
          </w:p>
        </w:tc>
        <w:tc>
          <w:tcPr>
            <w:tcW w:w="1134" w:type="dxa"/>
          </w:tcPr>
          <w:p w14:paraId="36E29F19" w14:textId="6DA44E7A" w:rsidR="008D5A4C" w:rsidRPr="007207B5" w:rsidRDefault="008D5A4C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EFE4931" w14:textId="53638964" w:rsidR="008D5A4C" w:rsidRPr="007207B5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8D5A4C" w:rsidRPr="007207B5" w14:paraId="54F644F8" w14:textId="77777777" w:rsidTr="00C03706">
        <w:tc>
          <w:tcPr>
            <w:tcW w:w="993" w:type="dxa"/>
          </w:tcPr>
          <w:p w14:paraId="1F935214" w14:textId="440F42D0" w:rsidR="008D5A4C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1.5.3</w:t>
            </w:r>
          </w:p>
        </w:tc>
        <w:tc>
          <w:tcPr>
            <w:tcW w:w="6521" w:type="dxa"/>
          </w:tcPr>
          <w:p w14:paraId="71C09218" w14:textId="2C9AB0E6" w:rsidR="008D5A4C" w:rsidRPr="007207B5" w:rsidRDefault="008D5A4C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Аккумулятор</w:t>
            </w:r>
          </w:p>
        </w:tc>
        <w:tc>
          <w:tcPr>
            <w:tcW w:w="1134" w:type="dxa"/>
          </w:tcPr>
          <w:p w14:paraId="03B191D7" w14:textId="45812CCA" w:rsidR="008D5A4C" w:rsidRPr="007207B5" w:rsidRDefault="008D5A4C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E34A6F8" w14:textId="07A014EE" w:rsidR="008D5A4C" w:rsidRPr="007207B5" w:rsidRDefault="008D5A4C" w:rsidP="008D5A4C">
            <w:pPr>
              <w:jc w:val="center"/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</w:tr>
      <w:tr w:rsidR="00C03706" w:rsidRPr="007207B5" w14:paraId="32659B00" w14:textId="77777777" w:rsidTr="00C03706">
        <w:tc>
          <w:tcPr>
            <w:tcW w:w="993" w:type="dxa"/>
          </w:tcPr>
          <w:p w14:paraId="6B9ED5FC" w14:textId="73D7CC3C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478415D7" w14:textId="3CB12DDE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отображаемых кривых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не менее</w:t>
            </w:r>
          </w:p>
        </w:tc>
        <w:tc>
          <w:tcPr>
            <w:tcW w:w="1134" w:type="dxa"/>
          </w:tcPr>
          <w:p w14:paraId="3146A529" w14:textId="743970F7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E3AD761" w14:textId="5AAFB355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</w:tr>
      <w:tr w:rsidR="00C03706" w:rsidRPr="007207B5" w14:paraId="0F5C9C6A" w14:textId="77777777" w:rsidTr="00C03706">
        <w:tc>
          <w:tcPr>
            <w:tcW w:w="993" w:type="dxa"/>
          </w:tcPr>
          <w:p w14:paraId="1DE94A6D" w14:textId="2E61F3FD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19D8F185" w14:textId="217FAA9C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Универсальная стойка для модулей с креплением на рельс или стойку</w:t>
            </w:r>
          </w:p>
        </w:tc>
        <w:tc>
          <w:tcPr>
            <w:tcW w:w="1134" w:type="dxa"/>
          </w:tcPr>
          <w:p w14:paraId="32B63E74" w14:textId="39C0D746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486B864" w14:textId="360F5F8A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2 </w:t>
            </w:r>
          </w:p>
        </w:tc>
      </w:tr>
      <w:tr w:rsidR="00C03706" w:rsidRPr="007207B5" w14:paraId="74ABDCDF" w14:textId="77777777" w:rsidTr="00C03706">
        <w:tc>
          <w:tcPr>
            <w:tcW w:w="993" w:type="dxa"/>
          </w:tcPr>
          <w:p w14:paraId="11F670E1" w14:textId="0C96680A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365515BF" w14:textId="06D0F313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каналов измерения инвазивного давления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не менее</w:t>
            </w:r>
          </w:p>
        </w:tc>
        <w:tc>
          <w:tcPr>
            <w:tcW w:w="1134" w:type="dxa"/>
          </w:tcPr>
          <w:p w14:paraId="79300817" w14:textId="1909CD63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2B3540A" w14:textId="28190C42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</w:tr>
      <w:tr w:rsidR="00C03706" w:rsidRPr="007207B5" w14:paraId="191A14B1" w14:textId="77777777" w:rsidTr="00C03706">
        <w:tc>
          <w:tcPr>
            <w:tcW w:w="993" w:type="dxa"/>
          </w:tcPr>
          <w:p w14:paraId="416CF4E0" w14:textId="1068EA50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0BFAFF55" w14:textId="2AF6D1D1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Количество каналов измерения температуры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, не менее</w:t>
            </w:r>
          </w:p>
        </w:tc>
        <w:tc>
          <w:tcPr>
            <w:tcW w:w="1134" w:type="dxa"/>
          </w:tcPr>
          <w:p w14:paraId="37221E12" w14:textId="59DC1192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2E8693D" w14:textId="6A9AF54A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</w:tr>
      <w:tr w:rsidR="00C03706" w:rsidRPr="007207B5" w14:paraId="0537422F" w14:textId="77777777" w:rsidTr="00C03706">
        <w:tc>
          <w:tcPr>
            <w:tcW w:w="993" w:type="dxa"/>
          </w:tcPr>
          <w:p w14:paraId="5D3D35A3" w14:textId="09C5BC09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103F9924" w14:textId="55C0FD43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Модуль расширения для многопараметрического модуля для мониторинга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капнографии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в прямом потоке для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интубированных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и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неинтубированных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пациентов, инвазивного давления, температуры</w:t>
            </w:r>
          </w:p>
        </w:tc>
        <w:tc>
          <w:tcPr>
            <w:tcW w:w="1134" w:type="dxa"/>
          </w:tcPr>
          <w:p w14:paraId="72E2B545" w14:textId="67C0C3F6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E5104EF" w14:textId="692A9F4A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1 </w:t>
            </w:r>
          </w:p>
        </w:tc>
      </w:tr>
      <w:tr w:rsidR="00C03706" w:rsidRPr="007207B5" w14:paraId="4AA6DA3A" w14:textId="77777777" w:rsidTr="00C03706">
        <w:tc>
          <w:tcPr>
            <w:tcW w:w="993" w:type="dxa"/>
          </w:tcPr>
          <w:p w14:paraId="1F41AA94" w14:textId="70D7BBF7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3539AE7B" w14:textId="232DBB71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Кабель ЭКГ для снятия 5 отведений для операционной</w:t>
            </w:r>
          </w:p>
        </w:tc>
        <w:tc>
          <w:tcPr>
            <w:tcW w:w="1134" w:type="dxa"/>
          </w:tcPr>
          <w:p w14:paraId="00E77FCD" w14:textId="2C7CA48F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C1E8A27" w14:textId="44C1D8DE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1 </w:t>
            </w:r>
          </w:p>
        </w:tc>
      </w:tr>
      <w:tr w:rsidR="00C03706" w:rsidRPr="007207B5" w14:paraId="53797BE4" w14:textId="77777777" w:rsidTr="00C03706">
        <w:tc>
          <w:tcPr>
            <w:tcW w:w="993" w:type="dxa"/>
          </w:tcPr>
          <w:p w14:paraId="34D0B90B" w14:textId="4BB339CF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4657B7D5" w14:textId="134A4067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Датчик </w:t>
            </w:r>
            <w:proofErr w:type="spellStart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капнографического</w:t>
            </w:r>
            <w:proofErr w:type="spellEnd"/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 мониторинга в прямом потоке</w:t>
            </w:r>
          </w:p>
        </w:tc>
        <w:tc>
          <w:tcPr>
            <w:tcW w:w="1134" w:type="dxa"/>
          </w:tcPr>
          <w:p w14:paraId="2E34423E" w14:textId="2295685E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5DE1287" w14:textId="58D1936C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C03706" w:rsidRPr="007207B5" w14:paraId="3E9DEFF6" w14:textId="77777777" w:rsidTr="00C03706">
        <w:tc>
          <w:tcPr>
            <w:tcW w:w="993" w:type="dxa"/>
          </w:tcPr>
          <w:p w14:paraId="671CE440" w14:textId="4532B1D0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7B1175B1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Набор многоразовых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пульсоксиметрических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датчиков:</w:t>
            </w:r>
          </w:p>
          <w:p w14:paraId="67DCF0DF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для взрослых и детей на палец</w:t>
            </w:r>
          </w:p>
          <w:p w14:paraId="221198AB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для взрослых на палец (длина кабеля не менее 3,0 м)</w:t>
            </w:r>
          </w:p>
          <w:p w14:paraId="5A6D5DD0" w14:textId="181AA30D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ушной датчик</w:t>
            </w:r>
          </w:p>
        </w:tc>
        <w:tc>
          <w:tcPr>
            <w:tcW w:w="1134" w:type="dxa"/>
          </w:tcPr>
          <w:p w14:paraId="30B4EA5A" w14:textId="50EDF5C6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78F46DA" w14:textId="53FA94C8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</w:t>
            </w: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о 2 </w:t>
            </w:r>
          </w:p>
        </w:tc>
      </w:tr>
      <w:tr w:rsidR="00C03706" w:rsidRPr="007207B5" w14:paraId="556B7E88" w14:textId="77777777" w:rsidTr="00C03706">
        <w:tc>
          <w:tcPr>
            <w:tcW w:w="993" w:type="dxa"/>
          </w:tcPr>
          <w:p w14:paraId="1AFA2B20" w14:textId="53D36545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4B17C095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Набор манжет для измерения неинвазивного артериального давления 4 размеров:</w:t>
            </w:r>
          </w:p>
          <w:p w14:paraId="6943FEAD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Детский</w:t>
            </w:r>
          </w:p>
          <w:p w14:paraId="708E17EC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Малый взрослый</w:t>
            </w:r>
          </w:p>
          <w:p w14:paraId="1638BA37" w14:textId="77777777" w:rsidR="00C03706" w:rsidRPr="007207B5" w:rsidRDefault="00C03706" w:rsidP="00C03706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Взрослый</w:t>
            </w:r>
          </w:p>
          <w:p w14:paraId="0A551CC1" w14:textId="194C7EAA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Взрослый на бедро</w:t>
            </w:r>
          </w:p>
        </w:tc>
        <w:tc>
          <w:tcPr>
            <w:tcW w:w="1134" w:type="dxa"/>
          </w:tcPr>
          <w:p w14:paraId="7E3CDF71" w14:textId="26A3F974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054EF43" w14:textId="7BA5ABBB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п</w:t>
            </w: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о 1 каждого размера</w:t>
            </w:r>
          </w:p>
        </w:tc>
      </w:tr>
      <w:tr w:rsidR="00C03706" w:rsidRPr="007207B5" w14:paraId="197FA624" w14:textId="77777777" w:rsidTr="00C03706">
        <w:tc>
          <w:tcPr>
            <w:tcW w:w="993" w:type="dxa"/>
          </w:tcPr>
          <w:p w14:paraId="028089CF" w14:textId="222A68BD" w:rsidR="00C03706" w:rsidRDefault="00C03706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83379EE" w14:textId="1DBA27E9" w:rsidR="00C03706" w:rsidRPr="00560FD7" w:rsidRDefault="00C03706" w:rsidP="00C03706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Модуль измерения инвазивного давления с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lastRenderedPageBreak/>
              <w:t>аналоговым выходом для передачи на внешние устройства</w:t>
            </w:r>
          </w:p>
        </w:tc>
        <w:tc>
          <w:tcPr>
            <w:tcW w:w="1134" w:type="dxa"/>
          </w:tcPr>
          <w:p w14:paraId="09D96DFE" w14:textId="0999DC9B" w:rsidR="00C03706" w:rsidRPr="007207B5" w:rsidRDefault="00C03706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43" w:type="dxa"/>
          </w:tcPr>
          <w:p w14:paraId="755D5B2C" w14:textId="6EB0DA4E" w:rsidR="00C03706" w:rsidRPr="00560FD7" w:rsidRDefault="00C03706" w:rsidP="00C03706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0A49B22B" w14:textId="77777777" w:rsidTr="00C03706">
        <w:tc>
          <w:tcPr>
            <w:tcW w:w="993" w:type="dxa"/>
          </w:tcPr>
          <w:p w14:paraId="38962EBB" w14:textId="4CD68505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748B9F5C" w14:textId="25B29D93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Многоразовый датчик инвазивного давления</w:t>
            </w:r>
          </w:p>
        </w:tc>
        <w:tc>
          <w:tcPr>
            <w:tcW w:w="1134" w:type="dxa"/>
          </w:tcPr>
          <w:p w14:paraId="2B6D8E0D" w14:textId="5053E60B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4EF457E" w14:textId="3DAD2570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2 </w:t>
            </w:r>
          </w:p>
        </w:tc>
      </w:tr>
      <w:tr w:rsidR="00AC7D38" w:rsidRPr="007207B5" w14:paraId="10314872" w14:textId="77777777" w:rsidTr="00C03706">
        <w:tc>
          <w:tcPr>
            <w:tcW w:w="993" w:type="dxa"/>
          </w:tcPr>
          <w:p w14:paraId="7FBD284A" w14:textId="64FE6E98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16BFA7C8" w14:textId="368213AD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Одноразовые колпачки для многоразового датчика инвазивного давления</w:t>
            </w:r>
          </w:p>
        </w:tc>
        <w:tc>
          <w:tcPr>
            <w:tcW w:w="1134" w:type="dxa"/>
          </w:tcPr>
          <w:p w14:paraId="519451BD" w14:textId="3739B375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2108E56" w14:textId="3BA660A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200 </w:t>
            </w:r>
          </w:p>
        </w:tc>
      </w:tr>
      <w:tr w:rsidR="00AC7D38" w:rsidRPr="007207B5" w14:paraId="2C64883C" w14:textId="77777777" w:rsidTr="00C03706">
        <w:tc>
          <w:tcPr>
            <w:tcW w:w="993" w:type="dxa"/>
          </w:tcPr>
          <w:p w14:paraId="78BD6155" w14:textId="7B55ED44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144C0313" w14:textId="78D6B5A4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Держатель многоразового датчика инвазивного давления</w:t>
            </w:r>
          </w:p>
        </w:tc>
        <w:tc>
          <w:tcPr>
            <w:tcW w:w="1134" w:type="dxa"/>
          </w:tcPr>
          <w:p w14:paraId="431EB9DB" w14:textId="60033FA6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CCCEB1E" w14:textId="77ADB2DF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3 </w:t>
            </w:r>
          </w:p>
        </w:tc>
      </w:tr>
      <w:tr w:rsidR="00AC7D38" w:rsidRPr="007207B5" w14:paraId="753D4825" w14:textId="77777777" w:rsidTr="00C03706">
        <w:tc>
          <w:tcPr>
            <w:tcW w:w="993" w:type="dxa"/>
          </w:tcPr>
          <w:p w14:paraId="44BB54A2" w14:textId="7BEA2982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61AAB553" w14:textId="5DB4009B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Крепление на стойку для держателя многоразового датчика инвазивного давления</w:t>
            </w:r>
          </w:p>
        </w:tc>
        <w:tc>
          <w:tcPr>
            <w:tcW w:w="1134" w:type="dxa"/>
          </w:tcPr>
          <w:p w14:paraId="6CFB0F43" w14:textId="5D883437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6855C92" w14:textId="4D481020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341DC12A" w14:textId="77777777" w:rsidTr="00C03706">
        <w:tc>
          <w:tcPr>
            <w:tcW w:w="993" w:type="dxa"/>
          </w:tcPr>
          <w:p w14:paraId="5B47C09D" w14:textId="0B734077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6AB52ABE" w14:textId="726EA0AE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Многоразовый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внутриподостной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датчик температуры</w:t>
            </w:r>
          </w:p>
        </w:tc>
        <w:tc>
          <w:tcPr>
            <w:tcW w:w="1134" w:type="dxa"/>
          </w:tcPr>
          <w:p w14:paraId="4335BA07" w14:textId="19172854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F2E73CF" w14:textId="2872CE66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2B9B9147" w14:textId="77777777" w:rsidTr="00C03706">
        <w:tc>
          <w:tcPr>
            <w:tcW w:w="993" w:type="dxa"/>
          </w:tcPr>
          <w:p w14:paraId="0DB67737" w14:textId="52D3266A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2C082C3C" w14:textId="5764D527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Многоразовый наружный датчик температуры</w:t>
            </w:r>
          </w:p>
        </w:tc>
        <w:tc>
          <w:tcPr>
            <w:tcW w:w="1134" w:type="dxa"/>
          </w:tcPr>
          <w:p w14:paraId="5095B690" w14:textId="5252188D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A899811" w14:textId="3284BBD4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1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</w:t>
            </w:r>
          </w:p>
        </w:tc>
      </w:tr>
      <w:tr w:rsidR="00AC7D38" w:rsidRPr="007207B5" w14:paraId="3BD1D147" w14:textId="77777777" w:rsidTr="00C03706">
        <w:tc>
          <w:tcPr>
            <w:tcW w:w="993" w:type="dxa"/>
          </w:tcPr>
          <w:p w14:paraId="4C129990" w14:textId="7E6B9CF0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14:paraId="0099FE23" w14:textId="29268F5B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Модуль связи для передачи информации с внешнего оборудования на монитор пациента</w:t>
            </w:r>
          </w:p>
        </w:tc>
        <w:tc>
          <w:tcPr>
            <w:tcW w:w="1134" w:type="dxa"/>
          </w:tcPr>
          <w:p w14:paraId="2EB72982" w14:textId="475659A5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3C01AD2" w14:textId="56B9E2A3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2 </w:t>
            </w:r>
          </w:p>
        </w:tc>
      </w:tr>
      <w:tr w:rsidR="00AC7D38" w:rsidRPr="007207B5" w14:paraId="69F77922" w14:textId="77777777" w:rsidTr="00C03706">
        <w:tc>
          <w:tcPr>
            <w:tcW w:w="993" w:type="dxa"/>
          </w:tcPr>
          <w:p w14:paraId="3F9C8532" w14:textId="5A051BF7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14:paraId="72AEAC26" w14:textId="34385CEF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Одноразовые датчики измерения инвазивного давления</w:t>
            </w:r>
          </w:p>
        </w:tc>
        <w:tc>
          <w:tcPr>
            <w:tcW w:w="1134" w:type="dxa"/>
          </w:tcPr>
          <w:p w14:paraId="320F179B" w14:textId="71520EDE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8095B12" w14:textId="741156E0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100 </w:t>
            </w:r>
          </w:p>
        </w:tc>
      </w:tr>
      <w:tr w:rsidR="00AC7D38" w:rsidRPr="007207B5" w14:paraId="1BF559BE" w14:textId="77777777" w:rsidTr="00C03706">
        <w:tc>
          <w:tcPr>
            <w:tcW w:w="993" w:type="dxa"/>
          </w:tcPr>
          <w:p w14:paraId="10681A58" w14:textId="7F29AA31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04C7567F" w14:textId="3D9D10ED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Кабель-адаптер к одноразовым датчикам измерения инвазивного давления</w:t>
            </w:r>
          </w:p>
        </w:tc>
        <w:tc>
          <w:tcPr>
            <w:tcW w:w="1134" w:type="dxa"/>
          </w:tcPr>
          <w:p w14:paraId="6E4E0646" w14:textId="4D9F2BC3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25397DA" w14:textId="6E5EC59B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2 </w:t>
            </w:r>
          </w:p>
        </w:tc>
      </w:tr>
      <w:tr w:rsidR="00AC7D38" w:rsidRPr="007207B5" w14:paraId="1C3E1DCB" w14:textId="77777777" w:rsidTr="00C03706">
        <w:tc>
          <w:tcPr>
            <w:tcW w:w="993" w:type="dxa"/>
          </w:tcPr>
          <w:p w14:paraId="64EB2236" w14:textId="664C2F06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2B8C695B" w14:textId="44CFCF7B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Держатель одноразового датчика инвазивного давления</w:t>
            </w:r>
          </w:p>
        </w:tc>
        <w:tc>
          <w:tcPr>
            <w:tcW w:w="1134" w:type="dxa"/>
          </w:tcPr>
          <w:p w14:paraId="44B28593" w14:textId="73578B68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0FBB371D" w14:textId="008BF9F0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5C35F15B" w14:textId="77777777" w:rsidTr="00C03706">
        <w:tc>
          <w:tcPr>
            <w:tcW w:w="993" w:type="dxa"/>
          </w:tcPr>
          <w:p w14:paraId="34936997" w14:textId="1C85E7AE" w:rsidR="00AC7D38" w:rsidRDefault="00AC7D38" w:rsidP="008D5A4C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  <w:r w:rsid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6469C7A" w14:textId="1500280F" w:rsidR="00AC7D38" w:rsidRPr="00560FD7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Крепление на стойку для держателя одноразового датчика инвазивного давления</w:t>
            </w:r>
          </w:p>
        </w:tc>
        <w:tc>
          <w:tcPr>
            <w:tcW w:w="1134" w:type="dxa"/>
          </w:tcPr>
          <w:p w14:paraId="2DEDA6E6" w14:textId="420D7FF2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1289056" w14:textId="1AF24A9C" w:rsidR="00AC7D38" w:rsidRPr="00560FD7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4969072D" w14:textId="77777777" w:rsidTr="00C03706">
        <w:tc>
          <w:tcPr>
            <w:tcW w:w="993" w:type="dxa"/>
          </w:tcPr>
          <w:p w14:paraId="695864F8" w14:textId="7516E30F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7F267407" w14:textId="10B0A51C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Дополнительны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е</w:t>
            </w: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требования для всех мониторов:</w:t>
            </w:r>
          </w:p>
        </w:tc>
        <w:tc>
          <w:tcPr>
            <w:tcW w:w="1134" w:type="dxa"/>
          </w:tcPr>
          <w:p w14:paraId="013E2D01" w14:textId="77777777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</w:p>
        </w:tc>
        <w:tc>
          <w:tcPr>
            <w:tcW w:w="1043" w:type="dxa"/>
          </w:tcPr>
          <w:p w14:paraId="49512799" w14:textId="7777777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</w:p>
        </w:tc>
      </w:tr>
      <w:tr w:rsidR="00AC7D38" w:rsidRPr="007207B5" w14:paraId="217BCEF1" w14:textId="77777777" w:rsidTr="00C03706">
        <w:tc>
          <w:tcPr>
            <w:tcW w:w="993" w:type="dxa"/>
          </w:tcPr>
          <w:p w14:paraId="17311993" w14:textId="61741AA0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14:paraId="51AECE61" w14:textId="2446A23E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Кабель ЭКГ для снятия 12 отведений</w:t>
            </w:r>
          </w:p>
        </w:tc>
        <w:tc>
          <w:tcPr>
            <w:tcW w:w="1134" w:type="dxa"/>
          </w:tcPr>
          <w:p w14:paraId="3A303EFF" w14:textId="44CAF632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7ED9BB8" w14:textId="3953B58E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4</w:t>
            </w:r>
          </w:p>
        </w:tc>
      </w:tr>
      <w:tr w:rsidR="00AC7D38" w:rsidRPr="007207B5" w14:paraId="539F0ABD" w14:textId="77777777" w:rsidTr="00C03706">
        <w:tc>
          <w:tcPr>
            <w:tcW w:w="993" w:type="dxa"/>
          </w:tcPr>
          <w:p w14:paraId="17D2FBED" w14:textId="11ABF5FB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14:paraId="141762FB" w14:textId="5B68D6CF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Модуль измерения сердечного выброса методом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термодилюции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правых отделов сердца и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транспульмональной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термодилюции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 xml:space="preserve"> (</w:t>
            </w:r>
            <w:proofErr w:type="spellStart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  <w:lang w:val="en-US"/>
              </w:rPr>
              <w:t>PiCCO</w:t>
            </w:r>
            <w:proofErr w:type="spellEnd"/>
            <w:r w:rsidRPr="007207B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03CED48" w14:textId="6005B550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C67C28B" w14:textId="5609B06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07B5">
              <w:rPr>
                <w:rStyle w:val="Bodytext2"/>
                <w:rFonts w:eastAsia="Microsoft Sans Serif"/>
                <w:sz w:val="28"/>
                <w:szCs w:val="28"/>
              </w:rPr>
              <w:t>6</w:t>
            </w:r>
          </w:p>
        </w:tc>
      </w:tr>
      <w:tr w:rsidR="00AC7D38" w:rsidRPr="007207B5" w14:paraId="57DC9CF7" w14:textId="77777777" w:rsidTr="00C03706">
        <w:tc>
          <w:tcPr>
            <w:tcW w:w="993" w:type="dxa"/>
          </w:tcPr>
          <w:p w14:paraId="1C4B9BB7" w14:textId="152E5B2E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14:paraId="1BA16E6F" w14:textId="24900078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Набор для проведения измерения сердечного выброса методом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термоделюции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правых отделов сердца и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транспульмональной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термодилюции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(Р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ICCO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), включая необходимые кабели-адаптеры и температурные датчики</w:t>
            </w:r>
          </w:p>
        </w:tc>
        <w:tc>
          <w:tcPr>
            <w:tcW w:w="1134" w:type="dxa"/>
          </w:tcPr>
          <w:p w14:paraId="1B165F95" w14:textId="436EC878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45DA701" w14:textId="0C0D8B5F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6</w:t>
            </w:r>
          </w:p>
        </w:tc>
      </w:tr>
      <w:tr w:rsidR="00AC7D38" w:rsidRPr="007207B5" w14:paraId="1BF65B3C" w14:textId="77777777" w:rsidTr="00C03706">
        <w:tc>
          <w:tcPr>
            <w:tcW w:w="993" w:type="dxa"/>
          </w:tcPr>
          <w:p w14:paraId="67380FE8" w14:textId="19314FCB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.4</w:t>
            </w:r>
          </w:p>
        </w:tc>
        <w:tc>
          <w:tcPr>
            <w:tcW w:w="6521" w:type="dxa"/>
          </w:tcPr>
          <w:p w14:paraId="6CC73203" w14:textId="7EA884F0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Модуль для измерения газового состава выдыхаемого воздуха пациента, включая анестетики</w:t>
            </w:r>
          </w:p>
        </w:tc>
        <w:tc>
          <w:tcPr>
            <w:tcW w:w="1134" w:type="dxa"/>
          </w:tcPr>
          <w:p w14:paraId="30D696A0" w14:textId="2200EBB1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35D4394" w14:textId="185EAC8F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</w:p>
        </w:tc>
      </w:tr>
      <w:tr w:rsidR="00AC7D38" w:rsidRPr="007207B5" w14:paraId="766D944F" w14:textId="77777777" w:rsidTr="00C03706">
        <w:tc>
          <w:tcPr>
            <w:tcW w:w="993" w:type="dxa"/>
          </w:tcPr>
          <w:p w14:paraId="1EC331CF" w14:textId="0299ECE8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.5</w:t>
            </w:r>
          </w:p>
        </w:tc>
        <w:tc>
          <w:tcPr>
            <w:tcW w:w="6521" w:type="dxa"/>
          </w:tcPr>
          <w:p w14:paraId="415A9EED" w14:textId="0F2E5AC5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Модуль для измерения биспектрального индекса/энтропии интегрированный или подключаемый с соединительными кабелями к монитору и к сенсорам (датчикам)</w:t>
            </w:r>
          </w:p>
        </w:tc>
        <w:tc>
          <w:tcPr>
            <w:tcW w:w="1134" w:type="dxa"/>
          </w:tcPr>
          <w:p w14:paraId="4C8FC3F0" w14:textId="005CFA8E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25C9FDC" w14:textId="0A04DBE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4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</w:t>
            </w:r>
          </w:p>
        </w:tc>
      </w:tr>
      <w:tr w:rsidR="00AC7D38" w:rsidRPr="007207B5" w14:paraId="0090ADFC" w14:textId="77777777" w:rsidTr="00C03706">
        <w:tc>
          <w:tcPr>
            <w:tcW w:w="993" w:type="dxa"/>
          </w:tcPr>
          <w:p w14:paraId="33BD3B52" w14:textId="482896A9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.6</w:t>
            </w:r>
          </w:p>
        </w:tc>
        <w:tc>
          <w:tcPr>
            <w:tcW w:w="6521" w:type="dxa"/>
          </w:tcPr>
          <w:p w14:paraId="7D9991A7" w14:textId="7774D6E0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Комплект датчиков для измерения биспектрального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индек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c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а/электродов для энтропии</w:t>
            </w:r>
          </w:p>
        </w:tc>
        <w:tc>
          <w:tcPr>
            <w:tcW w:w="1134" w:type="dxa"/>
          </w:tcPr>
          <w:p w14:paraId="07759DD8" w14:textId="5864532A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463529C8" w14:textId="1BD7504C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20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0 </w:t>
            </w:r>
          </w:p>
        </w:tc>
      </w:tr>
      <w:tr w:rsidR="00AC7D38" w:rsidRPr="007207B5" w14:paraId="302922C5" w14:textId="77777777" w:rsidTr="00C03706">
        <w:tc>
          <w:tcPr>
            <w:tcW w:w="993" w:type="dxa"/>
          </w:tcPr>
          <w:p w14:paraId="13D7C093" w14:textId="2C1864A4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.7</w:t>
            </w:r>
          </w:p>
        </w:tc>
        <w:tc>
          <w:tcPr>
            <w:tcW w:w="6521" w:type="dxa"/>
          </w:tcPr>
          <w:p w14:paraId="57038FDB" w14:textId="2E302583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Адаптер воздуховода для </w:t>
            </w:r>
            <w:proofErr w:type="spellStart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капнографичесокого</w:t>
            </w:r>
            <w:proofErr w:type="spellEnd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 мониторинга у </w:t>
            </w:r>
            <w:proofErr w:type="spellStart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интубированных</w:t>
            </w:r>
            <w:proofErr w:type="spellEnd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 взрослых пациентов</w:t>
            </w:r>
          </w:p>
        </w:tc>
        <w:tc>
          <w:tcPr>
            <w:tcW w:w="1134" w:type="dxa"/>
          </w:tcPr>
          <w:p w14:paraId="3EB2B733" w14:textId="081BEB62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692AF5EB" w14:textId="3221CB72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50 </w:t>
            </w:r>
          </w:p>
        </w:tc>
      </w:tr>
      <w:tr w:rsidR="00AC7D38" w:rsidRPr="007207B5" w14:paraId="7FF3E6A3" w14:textId="77777777" w:rsidTr="00C03706">
        <w:tc>
          <w:tcPr>
            <w:tcW w:w="993" w:type="dxa"/>
          </w:tcPr>
          <w:p w14:paraId="767D11AF" w14:textId="41DB432F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.8</w:t>
            </w:r>
          </w:p>
        </w:tc>
        <w:tc>
          <w:tcPr>
            <w:tcW w:w="6521" w:type="dxa"/>
          </w:tcPr>
          <w:p w14:paraId="371C5DA3" w14:textId="55869AC5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Орально-назальная канюля CO2/O2 для взрослых</w:t>
            </w:r>
          </w:p>
        </w:tc>
        <w:tc>
          <w:tcPr>
            <w:tcW w:w="1134" w:type="dxa"/>
          </w:tcPr>
          <w:p w14:paraId="564101D1" w14:textId="27EC66E9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6EF9355" w14:textId="3334CF56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400 </w:t>
            </w:r>
          </w:p>
        </w:tc>
      </w:tr>
      <w:tr w:rsidR="00AC7D38" w:rsidRPr="007207B5" w14:paraId="7C498A65" w14:textId="77777777" w:rsidTr="00C03706">
        <w:tc>
          <w:tcPr>
            <w:tcW w:w="993" w:type="dxa"/>
          </w:tcPr>
          <w:p w14:paraId="4CA93203" w14:textId="75E66870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.9</w:t>
            </w:r>
          </w:p>
        </w:tc>
        <w:tc>
          <w:tcPr>
            <w:tcW w:w="6521" w:type="dxa"/>
          </w:tcPr>
          <w:p w14:paraId="11F07582" w14:textId="0C02F627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Орально-назальная канюля 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CO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2/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O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2 для детей</w:t>
            </w:r>
          </w:p>
        </w:tc>
        <w:tc>
          <w:tcPr>
            <w:tcW w:w="1134" w:type="dxa"/>
          </w:tcPr>
          <w:p w14:paraId="50D8BC97" w14:textId="68A9FCD3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5C7C7D2" w14:textId="5C550F81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2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0 </w:t>
            </w:r>
          </w:p>
        </w:tc>
      </w:tr>
      <w:tr w:rsidR="00AC7D38" w:rsidRPr="007207B5" w14:paraId="24C4D018" w14:textId="77777777" w:rsidTr="00C03706">
        <w:tc>
          <w:tcPr>
            <w:tcW w:w="993" w:type="dxa"/>
          </w:tcPr>
          <w:p w14:paraId="6F356D8F" w14:textId="378C2DAA" w:rsidR="00AC7D38" w:rsidRDefault="00C752AF" w:rsidP="00AC7D38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lastRenderedPageBreak/>
              <w:t>1.6</w:t>
            </w:r>
            <w:r w:rsidR="00AC7D38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.10</w:t>
            </w:r>
          </w:p>
        </w:tc>
        <w:tc>
          <w:tcPr>
            <w:tcW w:w="6521" w:type="dxa"/>
          </w:tcPr>
          <w:p w14:paraId="6FB900DB" w14:textId="1D032C12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Модуль ЭЭГ</w:t>
            </w:r>
          </w:p>
        </w:tc>
        <w:tc>
          <w:tcPr>
            <w:tcW w:w="1134" w:type="dxa"/>
          </w:tcPr>
          <w:p w14:paraId="2762BFC8" w14:textId="1DBE8203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126416A1" w14:textId="308E6DE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2 </w:t>
            </w:r>
          </w:p>
        </w:tc>
      </w:tr>
      <w:tr w:rsidR="00AC7D38" w:rsidRPr="007207B5" w14:paraId="571694D1" w14:textId="77777777" w:rsidTr="00C03706">
        <w:tc>
          <w:tcPr>
            <w:tcW w:w="993" w:type="dxa"/>
          </w:tcPr>
          <w:p w14:paraId="11657C01" w14:textId="5606371D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7D52ED41" w14:textId="631B1553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Кабель ЭЭГ 4-х канальный для снятия 8 отведений ЭЭГ</w:t>
            </w:r>
          </w:p>
        </w:tc>
        <w:tc>
          <w:tcPr>
            <w:tcW w:w="1134" w:type="dxa"/>
          </w:tcPr>
          <w:p w14:paraId="7164CDF9" w14:textId="210E0C43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</w:t>
            </w:r>
            <w:r w:rsidRPr="00C752AF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433EB0EF" w14:textId="32F92A8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2 </w:t>
            </w:r>
          </w:p>
        </w:tc>
      </w:tr>
      <w:tr w:rsidR="00AC7D38" w:rsidRPr="007207B5" w14:paraId="45E3969D" w14:textId="77777777" w:rsidTr="00C03706">
        <w:tc>
          <w:tcPr>
            <w:tcW w:w="993" w:type="dxa"/>
          </w:tcPr>
          <w:p w14:paraId="5A4F12DE" w14:textId="2B6D2914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2693BD65" w14:textId="1BE13BC3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Многоразовые кабели ЭЭГ с чашечковыми электродами для взрослых</w:t>
            </w:r>
          </w:p>
        </w:tc>
        <w:tc>
          <w:tcPr>
            <w:tcW w:w="1134" w:type="dxa"/>
          </w:tcPr>
          <w:p w14:paraId="0CD59101" w14:textId="2ABE5C97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8288783" w14:textId="63F2E1E6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2 </w:t>
            </w:r>
          </w:p>
        </w:tc>
      </w:tr>
      <w:tr w:rsidR="00AC7D38" w:rsidRPr="007207B5" w14:paraId="2FB36D84" w14:textId="77777777" w:rsidTr="00C03706">
        <w:tc>
          <w:tcPr>
            <w:tcW w:w="993" w:type="dxa"/>
          </w:tcPr>
          <w:p w14:paraId="67CC2BC7" w14:textId="0F4277A9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EB87266" w14:textId="77D1149C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Многоразовые кабели ЭЭГ с чашечковыми электродами для детей</w:t>
            </w:r>
          </w:p>
        </w:tc>
        <w:tc>
          <w:tcPr>
            <w:tcW w:w="1134" w:type="dxa"/>
          </w:tcPr>
          <w:p w14:paraId="25096542" w14:textId="2B109FA1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47E6346" w14:textId="37C8C02D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1 </w:t>
            </w:r>
          </w:p>
        </w:tc>
      </w:tr>
      <w:tr w:rsidR="00AC7D38" w:rsidRPr="007207B5" w14:paraId="6FDE80FF" w14:textId="77777777" w:rsidTr="00C03706">
        <w:tc>
          <w:tcPr>
            <w:tcW w:w="993" w:type="dxa"/>
          </w:tcPr>
          <w:p w14:paraId="3BCAB39A" w14:textId="71772A7E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287F0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6A58F6CE" w14:textId="2B814C46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Многоразовые кабели ЭЭГ с зажимами для взрослых</w:t>
            </w:r>
          </w:p>
        </w:tc>
        <w:tc>
          <w:tcPr>
            <w:tcW w:w="1134" w:type="dxa"/>
          </w:tcPr>
          <w:p w14:paraId="72013132" w14:textId="1A57EFAD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32C94EBD" w14:textId="3A9275F2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2 </w:t>
            </w:r>
          </w:p>
        </w:tc>
      </w:tr>
      <w:tr w:rsidR="00AC7D38" w:rsidRPr="007207B5" w14:paraId="3C1F9DD5" w14:textId="77777777" w:rsidTr="00C03706">
        <w:tc>
          <w:tcPr>
            <w:tcW w:w="993" w:type="dxa"/>
          </w:tcPr>
          <w:p w14:paraId="6C19AD98" w14:textId="177A02AC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02590FD" w14:textId="53A496FF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Одноразовые </w:t>
            </w:r>
            <w:proofErr w:type="spellStart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твердогелевые</w:t>
            </w:r>
            <w:proofErr w:type="spellEnd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 электроды ЭЭГ круглые</w:t>
            </w:r>
          </w:p>
        </w:tc>
        <w:tc>
          <w:tcPr>
            <w:tcW w:w="1134" w:type="dxa"/>
          </w:tcPr>
          <w:p w14:paraId="2C37FBA0" w14:textId="6C418A0D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7ABCE810" w14:textId="295A17A0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300 </w:t>
            </w:r>
          </w:p>
        </w:tc>
      </w:tr>
      <w:tr w:rsidR="00AC7D38" w:rsidRPr="007207B5" w14:paraId="751A6082" w14:textId="77777777" w:rsidTr="00C03706">
        <w:tc>
          <w:tcPr>
            <w:tcW w:w="993" w:type="dxa"/>
          </w:tcPr>
          <w:p w14:paraId="4C79B085" w14:textId="32B42482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7375B0CF" w14:textId="00491531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Гель (токопроводящая паста) для электродов ЭЭГ</w:t>
            </w:r>
          </w:p>
        </w:tc>
        <w:tc>
          <w:tcPr>
            <w:tcW w:w="1134" w:type="dxa"/>
          </w:tcPr>
          <w:p w14:paraId="050CF4E2" w14:textId="0EBEB7E5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D1B22FE" w14:textId="45A17D6C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3 </w:t>
            </w:r>
          </w:p>
        </w:tc>
      </w:tr>
      <w:tr w:rsidR="00AC7D38" w:rsidRPr="007207B5" w14:paraId="10CCDCBF" w14:textId="77777777" w:rsidTr="00C03706">
        <w:tc>
          <w:tcPr>
            <w:tcW w:w="993" w:type="dxa"/>
          </w:tcPr>
          <w:p w14:paraId="376C934E" w14:textId="6B8D6D10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5B5BF84B" w14:textId="5F55670A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Модуль измерения насыщения крови кислородом в сосудах (</w:t>
            </w:r>
            <w:proofErr w:type="spellStart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SvO</w:t>
            </w:r>
            <w:proofErr w:type="spellEnd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2/</w:t>
            </w:r>
            <w:proofErr w:type="spellStart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ScvO</w:t>
            </w:r>
            <w:proofErr w:type="spellEnd"/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2</w:t>
            </w:r>
            <w:r w:rsidRPr="00AF1363">
              <w:rPr>
                <w:rStyle w:val="Bodytext2SmallCaps"/>
                <w:rFonts w:eastAsia="Microsoft Sans Serif"/>
                <w:color w:val="auto"/>
                <w:sz w:val="28"/>
                <w:szCs w:val="28"/>
              </w:rPr>
              <w:t xml:space="preserve">) 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для датчиков 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Pulsion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 и </w:t>
            </w: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  <w:lang w:val="en-US"/>
              </w:rPr>
              <w:t>Edwards</w:t>
            </w:r>
          </w:p>
        </w:tc>
        <w:tc>
          <w:tcPr>
            <w:tcW w:w="1134" w:type="dxa"/>
          </w:tcPr>
          <w:p w14:paraId="725130BB" w14:textId="6A5ECFA2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FC76DD2" w14:textId="5250745C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AF1363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 xml:space="preserve">6 </w:t>
            </w:r>
          </w:p>
        </w:tc>
      </w:tr>
      <w:tr w:rsidR="00AC7D38" w:rsidRPr="007207B5" w14:paraId="3CF8C561" w14:textId="77777777" w:rsidTr="00C03706">
        <w:tc>
          <w:tcPr>
            <w:tcW w:w="993" w:type="dxa"/>
          </w:tcPr>
          <w:p w14:paraId="5C2C3F2B" w14:textId="689E2956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288040BF" w14:textId="738CC695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Оптический модуль для измерения насыщения крови кислородом в сосудах (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SvO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2/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ScvO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  <w:r w:rsidRPr="00506C28">
              <w:rPr>
                <w:rStyle w:val="Bodytext2SmallCaps"/>
                <w:rFonts w:eastAsia="Microsoft Sans Serif"/>
                <w:sz w:val="28"/>
                <w:szCs w:val="28"/>
              </w:rPr>
              <w:t xml:space="preserve">)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для датчиков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Pulsion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и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Edwards</w:t>
            </w:r>
          </w:p>
        </w:tc>
        <w:tc>
          <w:tcPr>
            <w:tcW w:w="1134" w:type="dxa"/>
          </w:tcPr>
          <w:p w14:paraId="5B4096FB" w14:textId="7AAB482C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57ED12D8" w14:textId="17FCBE8B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6 </w:t>
            </w:r>
          </w:p>
        </w:tc>
      </w:tr>
      <w:tr w:rsidR="00AC7D38" w:rsidRPr="007207B5" w14:paraId="39393ED5" w14:textId="77777777" w:rsidTr="00C03706">
        <w:tc>
          <w:tcPr>
            <w:tcW w:w="993" w:type="dxa"/>
          </w:tcPr>
          <w:p w14:paraId="5B7082DA" w14:textId="49AABA98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0658D0CC" w14:textId="56268607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Датчики/катетеры для измерения насыщения крови кислородом в сосудах (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SvO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2/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ScvO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  <w:r w:rsidRPr="00506C28">
              <w:rPr>
                <w:rStyle w:val="Bodytext2SmallCaps"/>
                <w:rFonts w:eastAsia="Microsoft Sans Serif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84ECF4B" w14:textId="1EF0A8D7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2733808" w14:textId="118A01F8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60 </w:t>
            </w:r>
          </w:p>
        </w:tc>
      </w:tr>
      <w:tr w:rsidR="00AC7D38" w:rsidRPr="007207B5" w14:paraId="1E1D1F35" w14:textId="77777777" w:rsidTr="00C03706">
        <w:tc>
          <w:tcPr>
            <w:tcW w:w="993" w:type="dxa"/>
          </w:tcPr>
          <w:p w14:paraId="78467B4D" w14:textId="6C6C53C7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6</w:t>
            </w:r>
            <w:r w:rsidRPr="008B4F45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14:paraId="42F534AE" w14:textId="767A53F8" w:rsidR="00AC7D38" w:rsidRPr="00AF1363" w:rsidRDefault="00AC7D38" w:rsidP="00AC7D38">
            <w:pPr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Набор для измерения сердечного выброса методом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термодилюции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(катетер Сван-Ганца 7,5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Fr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с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интродьюсером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 8,5 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Fr</w:t>
            </w: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3F2CCDA" w14:textId="4DF438DE" w:rsidR="00AC7D38" w:rsidRPr="00AF1363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шт.</w:t>
            </w:r>
          </w:p>
        </w:tc>
        <w:tc>
          <w:tcPr>
            <w:tcW w:w="1043" w:type="dxa"/>
          </w:tcPr>
          <w:p w14:paraId="24A9B8A4" w14:textId="2D368C85" w:rsidR="00AC7D38" w:rsidRPr="00AF1363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80 </w:t>
            </w:r>
          </w:p>
        </w:tc>
      </w:tr>
      <w:tr w:rsidR="00AC7D38" w:rsidRPr="007207B5" w14:paraId="3B293C9B" w14:textId="77777777" w:rsidTr="00C03706">
        <w:tc>
          <w:tcPr>
            <w:tcW w:w="993" w:type="dxa"/>
          </w:tcPr>
          <w:p w14:paraId="324971D4" w14:textId="6447D110" w:rsidR="00AC7D38" w:rsidRPr="00287F05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46A0A5C9" w14:textId="23324939" w:rsidR="00AC7D38" w:rsidRPr="008D5A4C" w:rsidRDefault="00AC7D38" w:rsidP="00AC7D38">
            <w:pPr>
              <w:pStyle w:val="a8"/>
              <w:ind w:left="0"/>
              <w:rPr>
                <w:rStyle w:val="Bodytext2"/>
                <w:rFonts w:eastAsia="Microsoft Sans Serif"/>
                <w:bCs/>
                <w:sz w:val="28"/>
                <w:szCs w:val="28"/>
              </w:rPr>
            </w:pPr>
            <w:r w:rsidRPr="008D5A4C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Монитор пациента многофункциональный высокотехнологичный транспортный:</w:t>
            </w:r>
          </w:p>
        </w:tc>
        <w:tc>
          <w:tcPr>
            <w:tcW w:w="1134" w:type="dxa"/>
          </w:tcPr>
          <w:p w14:paraId="1C04F836" w14:textId="6FDD7277" w:rsidR="00AC7D38" w:rsidRPr="008D5A4C" w:rsidRDefault="00AC7D38" w:rsidP="008D5A4C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proofErr w:type="spellStart"/>
            <w:r w:rsidRPr="008D5A4C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компл</w:t>
            </w:r>
            <w:proofErr w:type="spellEnd"/>
            <w:r w:rsidRPr="008D5A4C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14:paraId="05B2E5DF" w14:textId="031C4DB3" w:rsidR="00AC7D38" w:rsidRPr="008D5A4C" w:rsidRDefault="00AC7D38" w:rsidP="00AC7D38">
            <w:pPr>
              <w:jc w:val="center"/>
              <w:rPr>
                <w:rStyle w:val="Bodytext2"/>
                <w:rFonts w:eastAsia="Microsoft Sans Serif"/>
                <w:color w:val="auto"/>
                <w:sz w:val="28"/>
                <w:szCs w:val="28"/>
              </w:rPr>
            </w:pPr>
            <w:r w:rsidRPr="008D5A4C">
              <w:rPr>
                <w:rStyle w:val="Bodytext2"/>
                <w:rFonts w:eastAsia="Microsoft Sans Serif"/>
                <w:color w:val="auto"/>
                <w:sz w:val="28"/>
                <w:szCs w:val="28"/>
              </w:rPr>
              <w:t>3</w:t>
            </w:r>
          </w:p>
        </w:tc>
      </w:tr>
      <w:tr w:rsidR="00AC7D38" w:rsidRPr="007207B5" w14:paraId="49B45F3F" w14:textId="77777777" w:rsidTr="00A373B3">
        <w:tc>
          <w:tcPr>
            <w:tcW w:w="993" w:type="dxa"/>
          </w:tcPr>
          <w:p w14:paraId="6D6BDCAE" w14:textId="5B0BFC05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.1</w:t>
            </w:r>
          </w:p>
        </w:tc>
        <w:tc>
          <w:tcPr>
            <w:tcW w:w="6521" w:type="dxa"/>
            <w:vAlign w:val="bottom"/>
          </w:tcPr>
          <w:p w14:paraId="5DFDF838" w14:textId="7B6D8A11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Многопараметрический измерительный модуль (автономный транспортный монитор) для измерения ЭКГ, </w:t>
            </w:r>
            <w:proofErr w:type="spellStart"/>
            <w:r w:rsidRPr="00506C28">
              <w:rPr>
                <w:rStyle w:val="Bodytext2"/>
                <w:rFonts w:eastAsia="Microsoft Sans Serif"/>
                <w:sz w:val="28"/>
                <w:szCs w:val="28"/>
                <w:lang w:val="en-US"/>
              </w:rPr>
              <w:t>SpO</w:t>
            </w:r>
            <w:proofErr w:type="spellEnd"/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2, неинвазивного АД, инвазивного АД, температуры</w:t>
            </w:r>
          </w:p>
        </w:tc>
        <w:tc>
          <w:tcPr>
            <w:tcW w:w="1134" w:type="dxa"/>
          </w:tcPr>
          <w:p w14:paraId="732863AB" w14:textId="3456AF81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</w:t>
            </w:r>
            <w:r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  <w:vAlign w:val="bottom"/>
          </w:tcPr>
          <w:p w14:paraId="6F848377" w14:textId="753B3715" w:rsidR="00AC7D38" w:rsidRPr="00726511" w:rsidRDefault="00726511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6511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AC7D38" w:rsidRPr="007207B5" w14:paraId="2C74B351" w14:textId="77777777" w:rsidTr="00A373B3">
        <w:tc>
          <w:tcPr>
            <w:tcW w:w="993" w:type="dxa"/>
          </w:tcPr>
          <w:p w14:paraId="510ECEE1" w14:textId="4E698262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.2</w:t>
            </w:r>
          </w:p>
        </w:tc>
        <w:tc>
          <w:tcPr>
            <w:tcW w:w="6521" w:type="dxa"/>
            <w:vAlign w:val="bottom"/>
          </w:tcPr>
          <w:p w14:paraId="40236841" w14:textId="62260822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Аккумулятор</w:t>
            </w:r>
          </w:p>
        </w:tc>
        <w:tc>
          <w:tcPr>
            <w:tcW w:w="1134" w:type="dxa"/>
          </w:tcPr>
          <w:p w14:paraId="29634946" w14:textId="6812F277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</w:t>
            </w:r>
            <w:r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  <w:vAlign w:val="bottom"/>
          </w:tcPr>
          <w:p w14:paraId="60FEDD17" w14:textId="1DF2878C" w:rsidR="00AC7D38" w:rsidRPr="00726511" w:rsidRDefault="00726511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726511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</w:tr>
      <w:tr w:rsidR="00AC7D38" w:rsidRPr="007207B5" w14:paraId="7DA86532" w14:textId="77777777" w:rsidTr="00A373B3">
        <w:tc>
          <w:tcPr>
            <w:tcW w:w="993" w:type="dxa"/>
          </w:tcPr>
          <w:p w14:paraId="304CB970" w14:textId="7DD85CA2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.3</w:t>
            </w:r>
          </w:p>
        </w:tc>
        <w:tc>
          <w:tcPr>
            <w:tcW w:w="6521" w:type="dxa"/>
            <w:vAlign w:val="bottom"/>
          </w:tcPr>
          <w:p w14:paraId="0A72DBF3" w14:textId="19667CF0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Зарядное устройство для аккумулятора</w:t>
            </w:r>
          </w:p>
        </w:tc>
        <w:tc>
          <w:tcPr>
            <w:tcW w:w="1134" w:type="dxa"/>
          </w:tcPr>
          <w:p w14:paraId="736CC015" w14:textId="0BD3BDDC" w:rsidR="00AC7D38" w:rsidRPr="007207B5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</w:t>
            </w:r>
            <w:r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  <w:vAlign w:val="bottom"/>
          </w:tcPr>
          <w:p w14:paraId="2E11D86C" w14:textId="55275D03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1 </w:t>
            </w:r>
          </w:p>
        </w:tc>
      </w:tr>
      <w:tr w:rsidR="00AC7D38" w:rsidRPr="007207B5" w14:paraId="5B0DF527" w14:textId="77777777" w:rsidTr="00A373B3">
        <w:tc>
          <w:tcPr>
            <w:tcW w:w="993" w:type="dxa"/>
          </w:tcPr>
          <w:p w14:paraId="5E040DAC" w14:textId="2F576D2E" w:rsidR="00AC7D38" w:rsidRDefault="00AC7D38" w:rsidP="00C752AF">
            <w:pPr>
              <w:rPr>
                <w:rStyle w:val="Bodytext2Bold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1.</w:t>
            </w:r>
            <w:r w:rsidR="00C752AF"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7</w:t>
            </w:r>
            <w:r>
              <w:rPr>
                <w:rStyle w:val="Bodytext2Bold"/>
                <w:rFonts w:eastAsia="Microsoft Sans Serif"/>
                <w:b w:val="0"/>
                <w:sz w:val="28"/>
                <w:szCs w:val="28"/>
              </w:rPr>
              <w:t>.4</w:t>
            </w:r>
          </w:p>
        </w:tc>
        <w:tc>
          <w:tcPr>
            <w:tcW w:w="6521" w:type="dxa"/>
            <w:vAlign w:val="bottom"/>
          </w:tcPr>
          <w:p w14:paraId="5C8D77F8" w14:textId="2D69ABA9" w:rsidR="00AC7D38" w:rsidRPr="00506C28" w:rsidRDefault="00AC7D38" w:rsidP="00AC7D38">
            <w:pPr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Держатель монитора для крепления на медицинский рельс</w:t>
            </w:r>
            <w:r>
              <w:rPr>
                <w:rStyle w:val="Bodytext2"/>
                <w:rFonts w:eastAsia="Microsoft Sans Serif"/>
                <w:sz w:val="28"/>
                <w:szCs w:val="28"/>
              </w:rPr>
              <w:t>, кровать</w:t>
            </w:r>
          </w:p>
        </w:tc>
        <w:tc>
          <w:tcPr>
            <w:tcW w:w="1134" w:type="dxa"/>
          </w:tcPr>
          <w:p w14:paraId="3A4041EE" w14:textId="49EB4172" w:rsidR="00AC7D38" w:rsidRPr="00506C28" w:rsidRDefault="00AC7D38" w:rsidP="008D5A4C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>шт</w:t>
            </w:r>
            <w:r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043" w:type="dxa"/>
            <w:vAlign w:val="bottom"/>
          </w:tcPr>
          <w:p w14:paraId="4E2E2353" w14:textId="613A7E17" w:rsidR="00AC7D38" w:rsidRPr="00506C28" w:rsidRDefault="00AC7D38" w:rsidP="00AC7D38">
            <w:pPr>
              <w:jc w:val="center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506C28">
              <w:rPr>
                <w:rStyle w:val="Bodytext2"/>
                <w:rFonts w:eastAsia="Microsoft Sans Serif"/>
                <w:sz w:val="28"/>
                <w:szCs w:val="28"/>
              </w:rPr>
              <w:t xml:space="preserve">4 </w:t>
            </w:r>
          </w:p>
        </w:tc>
      </w:tr>
    </w:tbl>
    <w:p w14:paraId="6A2C73DD" w14:textId="77777777" w:rsidR="00586477" w:rsidRDefault="00586477" w:rsidP="003B7D8F">
      <w:pPr>
        <w:rPr>
          <w:rStyle w:val="Bodytext2Bold"/>
          <w:rFonts w:eastAsia="Microsoft Sans Serif"/>
          <w:sz w:val="28"/>
          <w:szCs w:val="28"/>
        </w:rPr>
      </w:pPr>
    </w:p>
    <w:p w14:paraId="03D2B022" w14:textId="77777777" w:rsidR="008608F4" w:rsidRDefault="008608F4" w:rsidP="003B7D8F">
      <w:pPr>
        <w:rPr>
          <w:rStyle w:val="Bodytext2Bold"/>
          <w:rFonts w:eastAsia="Microsoft Sans Serif"/>
          <w:sz w:val="28"/>
          <w:szCs w:val="28"/>
        </w:rPr>
      </w:pPr>
    </w:p>
    <w:p w14:paraId="62D5E5C7" w14:textId="77777777" w:rsidR="00277B8E" w:rsidRPr="00E278D5" w:rsidRDefault="00277B8E" w:rsidP="00277B8E">
      <w:pPr>
        <w:widowControl/>
        <w:spacing w:after="160" w:line="259" w:lineRule="auto"/>
        <w:ind w:left="56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8D5">
        <w:rPr>
          <w:rFonts w:ascii="Times New Roman" w:eastAsia="Times New Roman" w:hAnsi="Times New Roman" w:cs="Times New Roman"/>
          <w:color w:val="auto"/>
          <w:sz w:val="28"/>
          <w:szCs w:val="28"/>
        </w:rPr>
        <w:t>2.Технические требования.</w:t>
      </w:r>
    </w:p>
    <w:p w14:paraId="42DCE4D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2.1 Специальные требования к сети мониторинга, компьютерной центральной станции:</w:t>
      </w:r>
    </w:p>
    <w:p w14:paraId="2F4445B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2.1.1 Компьютерная сеть должна охватывать все мониторы пациентов в палатах интенсивной терапии и операционных хирургического блока клиники с отображением информации на дисплее центральной станции или станции наблюдения на посту.</w:t>
      </w:r>
    </w:p>
    <w:p w14:paraId="6932E14E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2.1.2 Сохранение и перенос информации при переводе пациента с монитора на монитор между подразделениями (операционный блок - палата пробуждения - отделение интенсивной терапии).</w:t>
      </w:r>
    </w:p>
    <w:p w14:paraId="5FFA622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2.1.3 Центральная станция мониторинга должна иметь возможность отображения информации до 17 пациентов одновременно в режиме реального времени. Возможность архивирования не менее 72 часов трендовой информации, возможность просмотра не менее чем 1000 событий на каждого, находящегося в сети пациента с документированием волновых форм и возможностью сохранения отдельных событий, и отчетов в формате, позволяющем просмотр на компьютере.</w:t>
      </w:r>
    </w:p>
    <w:p w14:paraId="23942C7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2.1.4* Должна быть реализована возможность просмотра данных монитора пациента через приложение для </w:t>
      </w:r>
      <w:r w:rsidRPr="00506C28">
        <w:rPr>
          <w:rFonts w:ascii="Times New Roman" w:eastAsia="Calibri" w:hAnsi="Times New Roman" w:cs="Times New Roman"/>
          <w:spacing w:val="-2"/>
          <w:sz w:val="28"/>
          <w:szCs w:val="28"/>
        </w:rPr>
        <w:t>мобильных устройств под управлением операционных систем iОS и Аndroid</w:t>
      </w: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 со следующими функциями:</w:t>
      </w:r>
    </w:p>
    <w:p w14:paraId="067A90D9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2.1.4.1 Просмотр волновых кривых и численных значений физиологических параметров пациента</w:t>
      </w:r>
    </w:p>
    <w:p w14:paraId="2713907A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2.1.4.2 Доступ к статусу событий</w:t>
      </w:r>
    </w:p>
    <w:p w14:paraId="349A6247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2.1.4.3 Получение сведений о событиях, включая тревоги</w:t>
      </w:r>
    </w:p>
    <w:p w14:paraId="21B8FBFC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2.1.4.4 Определение лиц, получивших и принявших сигнал тревоги</w:t>
      </w:r>
    </w:p>
    <w:p w14:paraId="50A7C33E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2.1.4.5 Получение отчетов о событиях</w:t>
      </w:r>
    </w:p>
    <w:p w14:paraId="4EFA136A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2.1.4.6 Поддержка группового обмена сообщениями</w:t>
      </w:r>
    </w:p>
    <w:p w14:paraId="6AC7A6F1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2.1.5</w:t>
      </w:r>
      <w:r w:rsidRPr="00506C28">
        <w:rPr>
          <w:rFonts w:ascii="Times New Roman" w:eastAsia="Calibri" w:hAnsi="Times New Roman" w:cs="Times New Roman"/>
          <w:sz w:val="28"/>
          <w:szCs w:val="28"/>
        </w:rPr>
        <w:tab/>
        <w:t xml:space="preserve">Возможность прерывания сообщений тревоги на мониторах с центральной станции. </w:t>
      </w:r>
    </w:p>
    <w:p w14:paraId="085C58C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2.1.6 Возможность управления границами тревог на. прикроватных мониторах с центральной станции.</w:t>
      </w:r>
    </w:p>
    <w:p w14:paraId="59C75DA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2.1.7 Центральная станция должна обеспечивать просмотр не менее 5 вариантов рабочих столов (цифровые значения, графические тренды, экран аритмий, экран историй и событий тревог, экран данных гемодинамики, экран анализа ST, экран анализа ЭКГ по 12 отведениям и т.д.).</w:t>
      </w:r>
    </w:p>
    <w:p w14:paraId="5060BDD0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2.1.8. Центральная станция должна обеспечивать просмотр физиологических параметров пациента в режиме чтения из удаленных точек на любом персональном компьютере </w:t>
      </w:r>
      <w:r w:rsidRPr="00506C28">
        <w:rPr>
          <w:rFonts w:ascii="Times New Roman" w:eastAsia="Calibri" w:hAnsi="Times New Roman" w:cs="Times New Roman"/>
          <w:sz w:val="28"/>
          <w:szCs w:val="28"/>
        </w:rPr>
        <w:t>посредством веб-доступа через локальную сеть клиники или интернет, включая просмотр имеющихся сигналов тревоги, событий, кривых, трендов и сегментов SТ.</w:t>
      </w:r>
    </w:p>
    <w:p w14:paraId="2A5EAED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2.1.9 Предлагаемая центральная станция должна иметь возможность непрерывного мониторинга данных (кривые, петли, цифровые параметры, тренды), полученных монитором пациента за счет взаимодействия с аппаратом ИВЛ или наркозно-дыхательным аппаратом.</w:t>
      </w:r>
    </w:p>
    <w:p w14:paraId="0D66B651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2.1.10 Предлагаемая центральная станция должна иметь возможность проведения записи диагностической ЭКГ в 12 отведениях и проведения его дальнейшего анализа.</w:t>
      </w:r>
    </w:p>
    <w:p w14:paraId="386D021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2.2 Общие требования к мониторам:</w:t>
      </w:r>
    </w:p>
    <w:p w14:paraId="48F5FCD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2.2.1* Монитор пациента должен быть модульной конфигурации, что подразумевает возможность использования (переноса) одного мультипараметрического модуля и/или нескольких монопараметрических </w:t>
      </w: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модулей между мониторами пациента.</w:t>
      </w:r>
    </w:p>
    <w:p w14:paraId="1FF12E01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2.2.2* Все предлагаемые мониторы, предназначенные для интенсивной терапии, должны располагать функцией скрининга сепсиса и контроля за ходом его лечения, с возможностью:</w:t>
      </w:r>
    </w:p>
    <w:p w14:paraId="027E9FCE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2.2.2.1 Внесения в клинический протокол вручную значений лабораторных данных и других измерений при мониторировании пациента</w:t>
      </w:r>
    </w:p>
    <w:p w14:paraId="4EC5413B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2.2.2.2 Вывода на экран списка рекомендаций по утвержденному клиническому протоколу при выявлении критических состояний пациента</w:t>
      </w:r>
    </w:p>
    <w:p w14:paraId="00645266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2.2.2.3</w:t>
      </w:r>
      <w:r w:rsidRPr="00AF13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контроля выполнения терапевтических мероприятий по утвержденному клиническому протоколу</w:t>
      </w:r>
    </w:p>
    <w:p w14:paraId="23B9D4FE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2.2.2.4 настройки протоколов интенсивной терапии, используемых в лечебном учреждении, включая:</w:t>
      </w:r>
    </w:p>
    <w:p w14:paraId="2B2CE81F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- Изменение пределов для измеренных значений или значений, введенных вручную</w:t>
      </w:r>
    </w:p>
    <w:p w14:paraId="74D1B8F0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- Изменение критериев скрининга сепсиса</w:t>
      </w:r>
    </w:p>
    <w:p w14:paraId="2CB0BA90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- Изменение рекомендаций в рамках комплекса реанимационных и терапевтических мероприятий</w:t>
      </w:r>
    </w:p>
    <w:p w14:paraId="12F1E508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2.2.2.5 передачи сведений о текущем состоянии настроек и журнала из клинического протокола  на другой монитор</w:t>
      </w:r>
    </w:p>
    <w:p w14:paraId="64EC18A7" w14:textId="75FE6ED6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2.2.3* Все предлагаемые мониторы, предназначенные для операционной, должны иметь интегрированный персональный компьютер с возможностью вывода информации на внешний дисплей и иметь порты для подключения клавиатуры, мыши и локальной вычислительной сети. Компьютер должен позволять запускать и использовать стандартные приложения, разработанные для операционной системы Windows, подключаться к компьютерной сети клиники</w:t>
      </w:r>
      <w:r w:rsidR="002D1A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7ABA1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2.2.4 Мониторы должны иметь расширенную комплектацию и располагать следующими функциями:</w:t>
      </w:r>
    </w:p>
    <w:p w14:paraId="0F414AF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2.2.4.1 Монитор пациента должен иметь компактную конфигурацию, массу не более 12 кг, размер сенсорного экрана не менее 19”, иметь слоты для подключения всех без исключения функциональных модулей.</w:t>
      </w:r>
    </w:p>
    <w:p w14:paraId="56E593F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2.2.4.2 Монитор пациента должен автоматически распознаваться при подключении к мониторной сети. Одновременно с распознаванием монитора должно происходить автоматическое конфигурирование интерфейса монитора в соответствии соответствующей койкой пациента.</w:t>
      </w:r>
    </w:p>
    <w:p w14:paraId="406A20FB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2.2.4.3 Регистрация не менее 5000 событий. Информация, хранимая для каждого события, должна включать отрезки длительностью не менее 1 мин для всех</w:t>
      </w:r>
      <w:r w:rsidRPr="00506C28">
        <w:rPr>
          <w:rFonts w:ascii="Times New Roman" w:eastAsia="Calibri" w:hAnsi="Times New Roman" w:cs="Times New Roman"/>
          <w:sz w:val="28"/>
          <w:szCs w:val="28"/>
        </w:rPr>
        <w:tab/>
        <w:t>кривых, численные значения</w:t>
      </w:r>
      <w:r w:rsidRPr="00506C28">
        <w:rPr>
          <w:rFonts w:ascii="Times New Roman" w:eastAsia="Calibri" w:hAnsi="Times New Roman" w:cs="Times New Roman"/>
          <w:sz w:val="28"/>
          <w:szCs w:val="28"/>
        </w:rPr>
        <w:tab/>
        <w:t>показателей для всех мониторируемых параметров.</w:t>
      </w:r>
    </w:p>
    <w:p w14:paraId="4280042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2.2.4.4 Мониторы должны иметь встроенную память для записи не менее чем 72-часовых трендов по каждому из пациентов.</w:t>
      </w:r>
    </w:p>
    <w:p w14:paraId="442BB371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2.2.4.5 Время отображаемых экранных графических трендов должно настраиваться в диапазоне от 30 мин до 72 часов с интервалом не менее 1 мин. Функция трендовой памяти должна включать возможность сохранения и распечатки отчетов на центральном принтере.</w:t>
      </w:r>
    </w:p>
    <w:p w14:paraId="5B8FD22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2.2.5 Функциональные возможности предлагаемых мониторов должны включать специализированные дополнения, позволяющие проводить расчёты лекарственных препаратов, преобразование единиц измерении, планирование ввода препарата, документирование расчета лекарств.</w:t>
      </w:r>
    </w:p>
    <w:p w14:paraId="377D6B9F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2.2.6 Мониторы должны иметь иерархическую систему звуковых, визуальных и текстовых сообщений о тревогах и предупреждениях по всем мониторируемым параметрам. Должны быть предусмотрены три уровня тревожных сообщений. Меню настройки тревог мониторируемых параметров отображать одновременно верхнюю и нижнюю допустимую границу параметра, а также его текущее значение.</w:t>
      </w:r>
    </w:p>
    <w:p w14:paraId="6196839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2.2.6 Все мониторы должны обеспечивать просмотр волновых параметров и численных данных от любого другого монитора в сети через ручной выбор пользователем. Эта функция не должна прерывать нормальный мониторинг физиологических волн/значений и тревог на любой локальной кровати.</w:t>
      </w:r>
    </w:p>
    <w:p w14:paraId="6643D122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2.2.7 Дисплей:</w:t>
      </w:r>
    </w:p>
    <w:p w14:paraId="52BB00E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2.2.7.1 Цветной плоский сенсорный дисплей</w:t>
      </w:r>
    </w:p>
    <w:p w14:paraId="6B1EB24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2.2.7.2 Размер дисплея не менее 19” по диагонали.</w:t>
      </w:r>
    </w:p>
    <w:p w14:paraId="13AA1A2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2.2.7.3 Разрешение дисплея не менее 1680 х 1050.</w:t>
      </w:r>
    </w:p>
    <w:p w14:paraId="7FB9DAE0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</w:t>
      </w:r>
      <w:r w:rsidRPr="00AF13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Пульт дистанционного управления монитором должен обеспечивать следующие функции:</w:t>
      </w:r>
    </w:p>
    <w:p w14:paraId="180EB0A0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2.2.8.1 Отключение звука при наличии активных сигналов тревог</w:t>
      </w:r>
    </w:p>
    <w:p w14:paraId="069A9750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2.2.8.2 Отключение/пауза сигналов тревоги</w:t>
      </w:r>
    </w:p>
    <w:p w14:paraId="73AB797A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Hlk32594814"/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2.2.8.3 </w:t>
      </w:r>
      <w:bookmarkEnd w:id="0"/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Возврат в основной экран</w:t>
      </w:r>
    </w:p>
    <w:p w14:paraId="14603DFA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Hlk32594850"/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2.2.8.4 </w:t>
      </w:r>
      <w:bookmarkEnd w:id="1"/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набор кнопок для перехода к наиболее востребованным функциям</w:t>
      </w:r>
    </w:p>
    <w:p w14:paraId="4B364EA6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2.2.8.5 возврат к предыдущему меню</w:t>
      </w:r>
    </w:p>
    <w:p w14:paraId="7D74244C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2.2.8.6 ввод цифровых данных с клавиатуры</w:t>
      </w:r>
    </w:p>
    <w:p w14:paraId="6BA16A52" w14:textId="77777777" w:rsidR="003B7D8F" w:rsidRPr="00AF1363" w:rsidRDefault="003B7D8F" w:rsidP="003B7D8F">
      <w:pPr>
        <w:pStyle w:val="ad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1363">
        <w:rPr>
          <w:rFonts w:ascii="Times New Roman" w:eastAsia="Calibri" w:hAnsi="Times New Roman" w:cs="Times New Roman"/>
          <w:color w:val="auto"/>
          <w:sz w:val="28"/>
          <w:szCs w:val="28"/>
        </w:rPr>
        <w:t>2.2.8.7 навигация по экранному меню</w:t>
      </w:r>
    </w:p>
    <w:p w14:paraId="2A78CF9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2.3. Требования к транспортному монитору:</w:t>
      </w:r>
    </w:p>
    <w:p w14:paraId="77C09ACF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2.3.1 Должен представлять собой многопараметрический измерительный модуль к основному монитору для измерения ЭКГ, SpO2, неинвазивного АД, инвазивного АД, температуры.</w:t>
      </w:r>
    </w:p>
    <w:p w14:paraId="32FFF7E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2.3.2 Использование при внутри- и внешнегоспитальной транспортировке с непрерывным мониторингом на этапе операционная — интенсивная терапия.</w:t>
      </w:r>
    </w:p>
    <w:p w14:paraId="20D71B5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2.3.3 Накопление и автоматическая передача данных пациента в основную мониторную систему.</w:t>
      </w:r>
    </w:p>
    <w:p w14:paraId="77407CB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2.3.4 Автономное питание. Время работы от аккумулятора не менее 4 ч.</w:t>
      </w:r>
    </w:p>
    <w:p w14:paraId="7FFD8DCF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2.3.5 Отображение не менее 4х волновых кривых.</w:t>
      </w:r>
    </w:p>
    <w:p w14:paraId="3D363ED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2.3.5 Дисплей с сенсорным экраном.</w:t>
      </w:r>
    </w:p>
    <w:p w14:paraId="6516066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 Специальные требования к функциям мониторирования:</w:t>
      </w:r>
    </w:p>
    <w:p w14:paraId="18FFF1F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 Мониторирование ЭКГ</w:t>
      </w:r>
    </w:p>
    <w:p w14:paraId="2DF236B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2.4.1.1 Мониторирование ЭКГ в стандартных и усиленных отведениях (I, II, III, aVF, aVL, aVR) с возможностью расширения количества отведений до 12. Наличие выбора амплитуды графика ЭКГ не менее шести ступеней (от 0,25 до 8 мв/см) и скорости движения кривой ЭКГ. </w:t>
      </w:r>
    </w:p>
    <w:p w14:paraId="402A0E3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2.4.1.2 Диапазон измерения ЧСС ее менее 15 до 300 ударов в минуту.</w:t>
      </w:r>
    </w:p>
    <w:p w14:paraId="286FC72B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2.4.1.3 Расширенный анализ аритмии, включая идентификацию следующих нарушений ритма: асистолия, фибрилляция желудочков, желудочковая тахикардия, суправентрикулярная тахикардия, желудочковая экстрасистолия, залповая желудочковая экстрасистола, желудочковая бигеминия, синусовая брадикардия, низкая частота сердечных сокращении. Монитор должен располагать возможностью идентификации импульсов водителя ритма.</w:t>
      </w:r>
    </w:p>
    <w:p w14:paraId="6338942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 Все предлагаемые мониторы должны располагать возможностью маииторировання и записи ЭКГ диагностического качества, что подразумевает:</w:t>
      </w:r>
    </w:p>
    <w:p w14:paraId="0C97E28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2.4.1.4.1 возможность отображения 12 отведений одновременно;</w:t>
      </w:r>
    </w:p>
    <w:p w14:paraId="39DAFAE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2.4.1.4.2 автоматическое распознавание и измерение интервалов QRS, QT, RR и анализ сегмента ST всех отведениях;</w:t>
      </w:r>
    </w:p>
    <w:p w14:paraId="20D8A59F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2.4.1.4.3 установка границ тревоги для сегмента ST во всех отведениях;</w:t>
      </w:r>
    </w:p>
    <w:p w14:paraId="32568A99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2.4.1.4.4 возможность вывода ЭКГ на печать центрального лазерного принтера или локального записывающего устройства всех 12 отведений ЭКГ с результатами измерений;</w:t>
      </w:r>
    </w:p>
    <w:p w14:paraId="3D0FCE2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2.4.1.4.5 диагностическая запись ЭКГ должна осуществляться без прерывания остальных параметров мониторинга.</w:t>
      </w:r>
    </w:p>
    <w:p w14:paraId="226454F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2.4.2 Частота сердечных сокращений (ЧСС)</w:t>
      </w:r>
    </w:p>
    <w:p w14:paraId="7E1CFE7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2.4.2.1 Возможность выбора источника цифрового отображения ЧСС (ЭКГ, плетизмограмма, инвазивное давление, автоматический выбор).</w:t>
      </w:r>
    </w:p>
    <w:p w14:paraId="395B20E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2.4.2.2 Диапазон измерения ЧСС не уже 15-300/минуту. Звуковая модуляция ЧСС на выбор с ЭКГ либо пульсоксиметрии/плетизмографии.</w:t>
      </w:r>
    </w:p>
    <w:p w14:paraId="780A198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2.4.3 Частота дыхания, респирограмма</w:t>
      </w:r>
    </w:p>
    <w:p w14:paraId="36833C0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2.4.3.1 Метод измерения - импедансная пневмография, цифровое отображение ЧД и волновая респирограмма (без ограничения возраста и веса пациента).</w:t>
      </w:r>
    </w:p>
    <w:p w14:paraId="63A35BB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2.4.3.2 Диапазон измерений ЧД не уже 0-120/минуту, разрешение - не более 1 вд/мин.</w:t>
      </w:r>
    </w:p>
    <w:p w14:paraId="0D028700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2.4.4 Пульсоксиметрия/плетизмография</w:t>
      </w:r>
    </w:p>
    <w:p w14:paraId="3501C6B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2.4.4.1 Цифровое отображение SpO2 и волновая плетизмография с разрешением не более 1%. Метод измерения - абсорбционная спектрофотомерия.</w:t>
      </w:r>
    </w:p>
    <w:p w14:paraId="203151C5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2.4.4.2 Диапазон измерений SpO2 не уже 50%-100%. Точность измерения в</w:t>
      </w:r>
    </w:p>
    <w:p w14:paraId="1F1AACA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диапазоне от 70 до 100% ± 3%. Звуковая модуляция значения SpO2.</w:t>
      </w:r>
    </w:p>
    <w:p w14:paraId="5D5DBA49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2.4.5 Неинвазивное давление</w:t>
      </w:r>
    </w:p>
    <w:p w14:paraId="6FC070E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2.4.5.1 Измерение неинвазивного давления (цифровое отображение) осциллометрическим методом систолическое, диастолическое, среднее, с разрешением 1 mm.Hg. Наличие возрастных установок максимального давления в манжете в зависимости от установленной возрастной категории пациента.</w:t>
      </w:r>
    </w:p>
    <w:p w14:paraId="44B7A3A9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2.4.5.2 Измерение неинвазивного давления по требованию и в автоматическом режиме, через заданные интервалы времени на выбор. Отображение давление в манжете во время измерения НИАД. Режим венозного жгута для облегчения пункции и катетеризации периферической вены.</w:t>
      </w:r>
    </w:p>
    <w:p w14:paraId="540E532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2.4.5.3 Диапазон измерения систолического давления 30 - 250 мм рт. ст. Погрешность не более ± 5 мм. рт. ст.</w:t>
      </w:r>
    </w:p>
    <w:p w14:paraId="4498C0F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2.4.6 Инвазивное давление</w:t>
      </w:r>
    </w:p>
    <w:p w14:paraId="332F3CE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2.4.6.1 Каждый из мониторов должен располагать возможностью увеличения количества каналов инвазивного давления до 8.</w:t>
      </w:r>
    </w:p>
    <w:p w14:paraId="3640A28B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2.4.6.2 Диапазон измерения: не уже -30-300 мм рт. ст. Погрешность: не более ± 1 мм рт. ст. Разрешение шкалы дисплея минимальное: не более 1 мм рт. ст.</w:t>
      </w:r>
    </w:p>
    <w:p w14:paraId="68A8778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2.4.6.3. Продолжительность процедуры калибровки не должна превышать 2 секунды. Отображение даты и времени калибровки канала.</w:t>
      </w:r>
    </w:p>
    <w:p w14:paraId="21FF39E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2.4.7 Температура</w:t>
      </w:r>
    </w:p>
    <w:p w14:paraId="575C6EE3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2.4.74. Возможность мониторирования температуры в двух точках одновременно не должна ограничивать количество других функций мониторинга. Измерение температуры (цифровое отображение), с минимальным разрешением не более 0,1 °С.</w:t>
      </w:r>
    </w:p>
    <w:p w14:paraId="1016E7D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2.4.8 Капнография</w:t>
      </w:r>
    </w:p>
    <w:p w14:paraId="59C9C441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2.4.8.1 Каждый из мониторов должен располагать возможностью мониторироваиия капнографии у интубированных и неинтубированных пациентов с отображением капнографической кривой, парциального напряжения СO2 на вдохе, на выдохе, частоты дыхания, установленных верхних и нижних границ тревоги парциального напряжения СO2 на выдохе.</w:t>
      </w:r>
    </w:p>
    <w:p w14:paraId="2C7AC995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2.4.9 Электроэнцефалография</w:t>
      </w:r>
    </w:p>
    <w:p w14:paraId="7D94160B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2.4.9.1 Амплитудно-интегрированиая электроэнцефалография (аЭЭГ) как метод длительного наблюдения функции головного мозга.</w:t>
      </w:r>
    </w:p>
    <w:p w14:paraId="351E97B0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2.4.9.2 Мониторируемые параметры при использовании аЭЭГ:</w:t>
      </w:r>
    </w:p>
    <w:p w14:paraId="71ADFFCB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- оценка функции мозговой волны при синдроме гипоксически-ишемической </w:t>
      </w: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энцефалопатии мозга;</w:t>
      </w:r>
    </w:p>
    <w:p w14:paraId="3B3B0C2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- контроль функции мозга при гипотермии;</w:t>
      </w:r>
    </w:p>
    <w:p w14:paraId="634EF6E2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- диагностика внутричерепного кровотечения.</w:t>
      </w:r>
    </w:p>
    <w:p w14:paraId="6762227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2.4.9.3 Определение непрерывного импеданса каждого электрода, общей мощности, измерением относительной (в процентах) мощности каждой волны в общей спектральной частоте, тренды для всех параметров ЭЭГ.</w:t>
      </w:r>
    </w:p>
    <w:p w14:paraId="3AD09AA0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2..4.9.4 Возможность использования модулей ЭЭГ со всеми мониторами сети.</w:t>
      </w:r>
    </w:p>
    <w:p w14:paraId="6FC8C7D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2.4.9.5 Возможность отображения ЭЭГ в виде диаграммы спектрального анализа.</w:t>
      </w:r>
    </w:p>
    <w:p w14:paraId="04A7432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2.4.10 Мониторирование сердечного выброса</w:t>
      </w:r>
    </w:p>
    <w:p w14:paraId="1FC8AE2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2.4.10.1 Предлагаемые мониторы должны располагать возможностью мониторирования сердечного выброса методом термодилюции правых отделов сердца и методом РiCCO (транспульмональная термодилюция).</w:t>
      </w:r>
    </w:p>
    <w:p w14:paraId="70CDC65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2.4.10.2 Клинические расчеты гемодинамики, сердечный индекс, коронарное перфузионное давление, ударная работа левого желудочка, системное сосудистое сопротивление и др.</w:t>
      </w:r>
    </w:p>
    <w:p w14:paraId="213FC07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2.4.11 Биспектральный индекс или энтропия</w:t>
      </w:r>
    </w:p>
    <w:p w14:paraId="25C7779D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2.4.11.1 Оценка уровня сознания в диапазоне не уже 0-100. Оценка качества сигнала для получения информации о достоверности числовых значений BIS/энтропии.</w:t>
      </w:r>
    </w:p>
    <w:p w14:paraId="70448877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2.4.11.2 Косвенная оценка электромиографической активности</w:t>
      </w:r>
    </w:p>
    <w:p w14:paraId="1034338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2.4.12 Мониторинг нейромышечной проводимости (НМП):</w:t>
      </w:r>
    </w:p>
    <w:p w14:paraId="3DAA2E24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2.4.12.1. Поддержка 4 режимов стимуляции: четырехразрядная стимуляция, одиночный стимул, посттетанический счет, двухразрядная стимуляция.</w:t>
      </w:r>
    </w:p>
    <w:p w14:paraId="44B90254" w14:textId="77777777" w:rsidR="003B7D8F" w:rsidRPr="00506C28" w:rsidRDefault="003B7D8F" w:rsidP="003B7D8F">
      <w:pPr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6C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2.4.12.2 Наличие сигналов тревоги по значению ТОF.</w:t>
      </w:r>
    </w:p>
    <w:p w14:paraId="089B35E6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2.4.13 Насыщение кислородом крови в сосудах:</w:t>
      </w:r>
    </w:p>
    <w:p w14:paraId="456F62D0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2.4.13.1 Диапазон измерения насыщения кислородом крови в сосудах не уже 10-100% с разрешением 1%</w:t>
      </w:r>
      <w:r w:rsidRPr="00506C2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Погрешность измерения не более ± 2% </w:t>
      </w:r>
    </w:p>
    <w:p w14:paraId="5D2EB07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C28">
        <w:rPr>
          <w:rFonts w:ascii="Times New Roman" w:eastAsia="Calibri" w:hAnsi="Times New Roman" w:cs="Times New Roman"/>
          <w:b/>
          <w:sz w:val="28"/>
          <w:szCs w:val="28"/>
        </w:rPr>
        <w:t>2.4.14 Мониторинг дыхательных газов и анестетиков</w:t>
      </w:r>
    </w:p>
    <w:p w14:paraId="6335669A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2.4.14.1 Возможность измерения концентрации следующих дыхательных газов как на вдохе так и на выдохе – кислород, углекислый газ, закись азота</w:t>
      </w:r>
    </w:p>
    <w:p w14:paraId="12AE0ED2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2.4.14.2  Возможность измерения концентрации следующих анестетиков – изофлюран, севофлюран, изофлюран, десфлюран, галотан.</w:t>
      </w:r>
    </w:p>
    <w:p w14:paraId="3A7B3ED8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2.4.14.3 Возможность измерения концетрации двух анестетиков одновременно.</w:t>
      </w:r>
    </w:p>
    <w:p w14:paraId="2526B2EC" w14:textId="77777777" w:rsidR="003B7D8F" w:rsidRPr="00506C28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>2.4.14.4 Диапазон измерения дыхательных газов не уже 0-100% для кислорода и азота, 0-13% для углекислого газа с разрешением 1%.</w:t>
      </w:r>
    </w:p>
    <w:p w14:paraId="58AAC207" w14:textId="77777777" w:rsidR="003B7D8F" w:rsidRDefault="003B7D8F" w:rsidP="003B7D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2.4.14.5 Диапазон измерения анестетиков не уже 0-10% для </w:t>
      </w:r>
      <w:proofErr w:type="spellStart"/>
      <w:r w:rsidRPr="00506C28">
        <w:rPr>
          <w:rFonts w:ascii="Times New Roman" w:eastAsia="Calibri" w:hAnsi="Times New Roman" w:cs="Times New Roman"/>
          <w:sz w:val="28"/>
          <w:szCs w:val="28"/>
        </w:rPr>
        <w:t>энфлюрана</w:t>
      </w:r>
      <w:proofErr w:type="spellEnd"/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06C28">
        <w:rPr>
          <w:rFonts w:ascii="Times New Roman" w:eastAsia="Calibri" w:hAnsi="Times New Roman" w:cs="Times New Roman"/>
          <w:sz w:val="28"/>
          <w:szCs w:val="28"/>
        </w:rPr>
        <w:t>севофлюрана</w:t>
      </w:r>
      <w:proofErr w:type="spellEnd"/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, 0-8% для </w:t>
      </w:r>
      <w:proofErr w:type="spellStart"/>
      <w:r w:rsidRPr="00506C28">
        <w:rPr>
          <w:rFonts w:ascii="Times New Roman" w:eastAsia="Calibri" w:hAnsi="Times New Roman" w:cs="Times New Roman"/>
          <w:sz w:val="28"/>
          <w:szCs w:val="28"/>
        </w:rPr>
        <w:t>изофлюрана</w:t>
      </w:r>
      <w:proofErr w:type="spellEnd"/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06C28">
        <w:rPr>
          <w:rFonts w:ascii="Times New Roman" w:eastAsia="Calibri" w:hAnsi="Times New Roman" w:cs="Times New Roman"/>
          <w:sz w:val="28"/>
          <w:szCs w:val="28"/>
        </w:rPr>
        <w:t>галотана</w:t>
      </w:r>
      <w:proofErr w:type="spellEnd"/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, 0-20% для </w:t>
      </w:r>
      <w:proofErr w:type="spellStart"/>
      <w:r w:rsidRPr="00506C28">
        <w:rPr>
          <w:rFonts w:ascii="Times New Roman" w:eastAsia="Calibri" w:hAnsi="Times New Roman" w:cs="Times New Roman"/>
          <w:sz w:val="28"/>
          <w:szCs w:val="28"/>
        </w:rPr>
        <w:t>десфлюрана</w:t>
      </w:r>
      <w:proofErr w:type="spellEnd"/>
      <w:r w:rsidRPr="00506C2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06C28">
        <w:rPr>
          <w:rFonts w:ascii="Times New Roman" w:eastAsia="Calibri" w:hAnsi="Times New Roman" w:cs="Times New Roman"/>
          <w:sz w:val="28"/>
          <w:szCs w:val="28"/>
        </w:rPr>
        <w:lastRenderedPageBreak/>
        <w:t>разрешением 1%.</w:t>
      </w:r>
    </w:p>
    <w:p w14:paraId="2262738D" w14:textId="77777777" w:rsidR="00D77413" w:rsidRDefault="00D77413" w:rsidP="00D77413">
      <w:pPr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0209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Примечание: *) данные требования технического задания определяют наиболее важные характеристики закупаемых изделий, их тип и терапевтические возможности, класс; несоответствие по ним приведет к отклонению конкурсных предложений.</w:t>
      </w:r>
    </w:p>
    <w:p w14:paraId="57A3EEDF" w14:textId="77777777" w:rsidR="00EE5A18" w:rsidRDefault="00EE5A18" w:rsidP="00D77413">
      <w:pPr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9E26C86" w14:textId="77777777" w:rsidR="00277B8E" w:rsidRPr="00AA529E" w:rsidRDefault="00277B8E" w:rsidP="00AA529E">
      <w:pPr>
        <w:rPr>
          <w:rFonts w:ascii="Times New Roman" w:hAnsi="Times New Roman" w:cs="Times New Roman"/>
          <w:b/>
          <w:color w:val="auto"/>
          <w:sz w:val="28"/>
          <w:szCs w:val="28"/>
          <w:lang w:eastAsia="be-BY"/>
        </w:rPr>
      </w:pPr>
      <w:bookmarkStart w:id="2" w:name="_GoBack"/>
      <w:bookmarkEnd w:id="2"/>
      <w:r w:rsidRPr="00AA529E">
        <w:rPr>
          <w:rFonts w:ascii="Times New Roman" w:hAnsi="Times New Roman" w:cs="Times New Roman"/>
          <w:b/>
          <w:color w:val="auto"/>
          <w:sz w:val="28"/>
          <w:szCs w:val="28"/>
          <w:lang w:eastAsia="be-BY"/>
        </w:rPr>
        <w:t>3.Требования, предъявляемые к гарантийному сроку (годности, стерильности)</w:t>
      </w:r>
    </w:p>
    <w:p w14:paraId="6E6A0C52" w14:textId="77777777" w:rsidR="00277B8E" w:rsidRPr="00E278D5" w:rsidRDefault="00277B8E" w:rsidP="00AA529E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be-BY"/>
        </w:rPr>
      </w:pPr>
      <w:r w:rsidRPr="00E278D5">
        <w:rPr>
          <w:rFonts w:ascii="Times New Roman" w:hAnsi="Times New Roman" w:cs="Times New Roman"/>
          <w:color w:val="auto"/>
          <w:sz w:val="28"/>
          <w:szCs w:val="28"/>
          <w:lang w:eastAsia="be-BY"/>
        </w:rPr>
        <w:t>3.1. Гарантийное обслуживание  и сроки годности  согласно аукционным документам организатора закупки.</w:t>
      </w:r>
    </w:p>
    <w:p w14:paraId="7567961B" w14:textId="77777777" w:rsidR="00046292" w:rsidRPr="00506C28" w:rsidRDefault="00046292" w:rsidP="000462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814B13" w14:textId="77777777" w:rsidR="00E45375" w:rsidRPr="00506C28" w:rsidRDefault="00E45375" w:rsidP="00D12B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</w:p>
    <w:sectPr w:rsidR="00E45375" w:rsidRPr="00506C28" w:rsidSect="003B7D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D02"/>
    <w:multiLevelType w:val="multilevel"/>
    <w:tmpl w:val="28E8BC6A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F20D9"/>
    <w:multiLevelType w:val="multilevel"/>
    <w:tmpl w:val="B5809548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948FB"/>
    <w:multiLevelType w:val="multilevel"/>
    <w:tmpl w:val="0D34CB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244A5"/>
    <w:multiLevelType w:val="multilevel"/>
    <w:tmpl w:val="66E28978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946CE"/>
    <w:multiLevelType w:val="hybridMultilevel"/>
    <w:tmpl w:val="194C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C5078D"/>
    <w:multiLevelType w:val="multilevel"/>
    <w:tmpl w:val="C680AA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F277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A806C3"/>
    <w:multiLevelType w:val="multilevel"/>
    <w:tmpl w:val="9F3C455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F9081F"/>
    <w:multiLevelType w:val="hybridMultilevel"/>
    <w:tmpl w:val="7BF4D6DC"/>
    <w:lvl w:ilvl="0" w:tplc="BA12D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F1D"/>
    <w:multiLevelType w:val="multilevel"/>
    <w:tmpl w:val="6C58F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757115C"/>
    <w:multiLevelType w:val="multilevel"/>
    <w:tmpl w:val="D868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6D59D9"/>
    <w:multiLevelType w:val="multilevel"/>
    <w:tmpl w:val="30101E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22EBF"/>
    <w:multiLevelType w:val="multilevel"/>
    <w:tmpl w:val="7AA0D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F201FD"/>
    <w:multiLevelType w:val="multilevel"/>
    <w:tmpl w:val="11AC36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D75B0F"/>
    <w:multiLevelType w:val="multilevel"/>
    <w:tmpl w:val="1466155E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CD4938"/>
    <w:multiLevelType w:val="multilevel"/>
    <w:tmpl w:val="649E5A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96438"/>
    <w:multiLevelType w:val="multilevel"/>
    <w:tmpl w:val="7506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E63144E"/>
    <w:multiLevelType w:val="hybridMultilevel"/>
    <w:tmpl w:val="A36CD5AA"/>
    <w:lvl w:ilvl="0" w:tplc="CFF809E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40D"/>
    <w:multiLevelType w:val="multilevel"/>
    <w:tmpl w:val="B6C63DE0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9"/>
  </w:num>
  <w:num w:numId="11">
    <w:abstractNumId w:val="17"/>
  </w:num>
  <w:num w:numId="12">
    <w:abstractNumId w:val="8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B"/>
    <w:rsid w:val="00000B16"/>
    <w:rsid w:val="00000BEE"/>
    <w:rsid w:val="00000C19"/>
    <w:rsid w:val="000011E6"/>
    <w:rsid w:val="000016D5"/>
    <w:rsid w:val="0000216B"/>
    <w:rsid w:val="000022DC"/>
    <w:rsid w:val="000027EB"/>
    <w:rsid w:val="0000578A"/>
    <w:rsid w:val="00006192"/>
    <w:rsid w:val="00006E47"/>
    <w:rsid w:val="00010DBB"/>
    <w:rsid w:val="00011AD7"/>
    <w:rsid w:val="00011E2C"/>
    <w:rsid w:val="00012118"/>
    <w:rsid w:val="00012718"/>
    <w:rsid w:val="00012806"/>
    <w:rsid w:val="00013155"/>
    <w:rsid w:val="000135C4"/>
    <w:rsid w:val="00013A93"/>
    <w:rsid w:val="00013D4E"/>
    <w:rsid w:val="0001471B"/>
    <w:rsid w:val="000148D8"/>
    <w:rsid w:val="00014AE3"/>
    <w:rsid w:val="00015A0C"/>
    <w:rsid w:val="00015AA1"/>
    <w:rsid w:val="00015C46"/>
    <w:rsid w:val="00016895"/>
    <w:rsid w:val="00016BEB"/>
    <w:rsid w:val="00016C88"/>
    <w:rsid w:val="000179BD"/>
    <w:rsid w:val="00017B55"/>
    <w:rsid w:val="000205DF"/>
    <w:rsid w:val="00020B93"/>
    <w:rsid w:val="00022796"/>
    <w:rsid w:val="00022AE6"/>
    <w:rsid w:val="00022E39"/>
    <w:rsid w:val="0002333B"/>
    <w:rsid w:val="00023623"/>
    <w:rsid w:val="00023CD6"/>
    <w:rsid w:val="00025361"/>
    <w:rsid w:val="00025AAC"/>
    <w:rsid w:val="00025CD5"/>
    <w:rsid w:val="00026ABA"/>
    <w:rsid w:val="0002792C"/>
    <w:rsid w:val="00030008"/>
    <w:rsid w:val="000313D6"/>
    <w:rsid w:val="00031772"/>
    <w:rsid w:val="00031F06"/>
    <w:rsid w:val="000323A9"/>
    <w:rsid w:val="00032C06"/>
    <w:rsid w:val="000343DB"/>
    <w:rsid w:val="000345AC"/>
    <w:rsid w:val="00034935"/>
    <w:rsid w:val="0003680E"/>
    <w:rsid w:val="00037C35"/>
    <w:rsid w:val="00040B66"/>
    <w:rsid w:val="00040BD9"/>
    <w:rsid w:val="00040EC0"/>
    <w:rsid w:val="000411CF"/>
    <w:rsid w:val="00041259"/>
    <w:rsid w:val="00041522"/>
    <w:rsid w:val="00041B97"/>
    <w:rsid w:val="00041D5C"/>
    <w:rsid w:val="00042CE9"/>
    <w:rsid w:val="00043A43"/>
    <w:rsid w:val="000440D4"/>
    <w:rsid w:val="00044287"/>
    <w:rsid w:val="0004475E"/>
    <w:rsid w:val="00045A8A"/>
    <w:rsid w:val="00046292"/>
    <w:rsid w:val="00047022"/>
    <w:rsid w:val="00050A87"/>
    <w:rsid w:val="00051999"/>
    <w:rsid w:val="00051B39"/>
    <w:rsid w:val="00051FA0"/>
    <w:rsid w:val="00052AFF"/>
    <w:rsid w:val="00052C34"/>
    <w:rsid w:val="00053002"/>
    <w:rsid w:val="0005407D"/>
    <w:rsid w:val="00054103"/>
    <w:rsid w:val="00054491"/>
    <w:rsid w:val="0005458B"/>
    <w:rsid w:val="0005542D"/>
    <w:rsid w:val="00055813"/>
    <w:rsid w:val="000562FF"/>
    <w:rsid w:val="000563FD"/>
    <w:rsid w:val="000567DB"/>
    <w:rsid w:val="0005731F"/>
    <w:rsid w:val="00061802"/>
    <w:rsid w:val="0006183C"/>
    <w:rsid w:val="00061D7D"/>
    <w:rsid w:val="00062000"/>
    <w:rsid w:val="000631F1"/>
    <w:rsid w:val="00063489"/>
    <w:rsid w:val="00063527"/>
    <w:rsid w:val="00064199"/>
    <w:rsid w:val="00064D6B"/>
    <w:rsid w:val="00065F91"/>
    <w:rsid w:val="00066480"/>
    <w:rsid w:val="000666FC"/>
    <w:rsid w:val="00066A0F"/>
    <w:rsid w:val="0007049C"/>
    <w:rsid w:val="000704E0"/>
    <w:rsid w:val="00070A6B"/>
    <w:rsid w:val="00071144"/>
    <w:rsid w:val="000713C4"/>
    <w:rsid w:val="0007189F"/>
    <w:rsid w:val="00072EAC"/>
    <w:rsid w:val="000730FA"/>
    <w:rsid w:val="00073198"/>
    <w:rsid w:val="00073C97"/>
    <w:rsid w:val="00073D9D"/>
    <w:rsid w:val="00074A0B"/>
    <w:rsid w:val="00074A2B"/>
    <w:rsid w:val="00074F5E"/>
    <w:rsid w:val="00075016"/>
    <w:rsid w:val="0007502F"/>
    <w:rsid w:val="0007572E"/>
    <w:rsid w:val="00075B6E"/>
    <w:rsid w:val="00076004"/>
    <w:rsid w:val="000779F4"/>
    <w:rsid w:val="00080887"/>
    <w:rsid w:val="00080D37"/>
    <w:rsid w:val="000826AD"/>
    <w:rsid w:val="00082ECA"/>
    <w:rsid w:val="00084156"/>
    <w:rsid w:val="00084609"/>
    <w:rsid w:val="00085E8A"/>
    <w:rsid w:val="000865F7"/>
    <w:rsid w:val="00086FBC"/>
    <w:rsid w:val="00087567"/>
    <w:rsid w:val="00090741"/>
    <w:rsid w:val="0009083B"/>
    <w:rsid w:val="0009229A"/>
    <w:rsid w:val="00093CD6"/>
    <w:rsid w:val="0009448C"/>
    <w:rsid w:val="00094B88"/>
    <w:rsid w:val="00095663"/>
    <w:rsid w:val="00095C0A"/>
    <w:rsid w:val="00096760"/>
    <w:rsid w:val="00096850"/>
    <w:rsid w:val="00096AC0"/>
    <w:rsid w:val="000979B9"/>
    <w:rsid w:val="00097A37"/>
    <w:rsid w:val="000A0B49"/>
    <w:rsid w:val="000A14E2"/>
    <w:rsid w:val="000A2345"/>
    <w:rsid w:val="000A3928"/>
    <w:rsid w:val="000A3D47"/>
    <w:rsid w:val="000A4307"/>
    <w:rsid w:val="000A4AEA"/>
    <w:rsid w:val="000A4C4E"/>
    <w:rsid w:val="000A689E"/>
    <w:rsid w:val="000A6A96"/>
    <w:rsid w:val="000A707B"/>
    <w:rsid w:val="000A7125"/>
    <w:rsid w:val="000A7850"/>
    <w:rsid w:val="000A7B37"/>
    <w:rsid w:val="000A7FC9"/>
    <w:rsid w:val="000B0373"/>
    <w:rsid w:val="000B0530"/>
    <w:rsid w:val="000B0670"/>
    <w:rsid w:val="000B0792"/>
    <w:rsid w:val="000B123F"/>
    <w:rsid w:val="000B230B"/>
    <w:rsid w:val="000B2E14"/>
    <w:rsid w:val="000B2F4D"/>
    <w:rsid w:val="000B5743"/>
    <w:rsid w:val="000C17D9"/>
    <w:rsid w:val="000C1A00"/>
    <w:rsid w:val="000C20EB"/>
    <w:rsid w:val="000C30B9"/>
    <w:rsid w:val="000C3180"/>
    <w:rsid w:val="000C3925"/>
    <w:rsid w:val="000C4772"/>
    <w:rsid w:val="000C4E09"/>
    <w:rsid w:val="000C553A"/>
    <w:rsid w:val="000C5603"/>
    <w:rsid w:val="000C5700"/>
    <w:rsid w:val="000C58F5"/>
    <w:rsid w:val="000C68A9"/>
    <w:rsid w:val="000C70BE"/>
    <w:rsid w:val="000C7410"/>
    <w:rsid w:val="000C74EA"/>
    <w:rsid w:val="000C770B"/>
    <w:rsid w:val="000C773C"/>
    <w:rsid w:val="000C7AC2"/>
    <w:rsid w:val="000C7AFB"/>
    <w:rsid w:val="000C7FC2"/>
    <w:rsid w:val="000D0BBE"/>
    <w:rsid w:val="000D0C05"/>
    <w:rsid w:val="000D1615"/>
    <w:rsid w:val="000D4593"/>
    <w:rsid w:val="000D4617"/>
    <w:rsid w:val="000D4DC2"/>
    <w:rsid w:val="000D571C"/>
    <w:rsid w:val="000D6DBF"/>
    <w:rsid w:val="000D6DD9"/>
    <w:rsid w:val="000D6E81"/>
    <w:rsid w:val="000D6F7A"/>
    <w:rsid w:val="000D726E"/>
    <w:rsid w:val="000D73BF"/>
    <w:rsid w:val="000D7570"/>
    <w:rsid w:val="000E05EB"/>
    <w:rsid w:val="000E05F1"/>
    <w:rsid w:val="000E06F5"/>
    <w:rsid w:val="000E09F1"/>
    <w:rsid w:val="000E0A14"/>
    <w:rsid w:val="000E0DE7"/>
    <w:rsid w:val="000E0DEB"/>
    <w:rsid w:val="000E11BA"/>
    <w:rsid w:val="000E176E"/>
    <w:rsid w:val="000E2291"/>
    <w:rsid w:val="000E2871"/>
    <w:rsid w:val="000E2887"/>
    <w:rsid w:val="000E4BC3"/>
    <w:rsid w:val="000E4C2D"/>
    <w:rsid w:val="000E5445"/>
    <w:rsid w:val="000E56EC"/>
    <w:rsid w:val="000E5C46"/>
    <w:rsid w:val="000E6318"/>
    <w:rsid w:val="000E6E00"/>
    <w:rsid w:val="000E7887"/>
    <w:rsid w:val="000E7D2B"/>
    <w:rsid w:val="000F011F"/>
    <w:rsid w:val="000F02C4"/>
    <w:rsid w:val="000F05FC"/>
    <w:rsid w:val="000F08E5"/>
    <w:rsid w:val="000F090B"/>
    <w:rsid w:val="000F0AB0"/>
    <w:rsid w:val="000F1049"/>
    <w:rsid w:val="000F1163"/>
    <w:rsid w:val="000F1CAD"/>
    <w:rsid w:val="000F3283"/>
    <w:rsid w:val="000F40C2"/>
    <w:rsid w:val="000F40DC"/>
    <w:rsid w:val="000F40E3"/>
    <w:rsid w:val="000F4911"/>
    <w:rsid w:val="000F4D55"/>
    <w:rsid w:val="000F5A17"/>
    <w:rsid w:val="000F70F4"/>
    <w:rsid w:val="000F7739"/>
    <w:rsid w:val="000F7841"/>
    <w:rsid w:val="000F7924"/>
    <w:rsid w:val="00100436"/>
    <w:rsid w:val="00101495"/>
    <w:rsid w:val="00101671"/>
    <w:rsid w:val="0010178F"/>
    <w:rsid w:val="00103004"/>
    <w:rsid w:val="00103681"/>
    <w:rsid w:val="00104CCF"/>
    <w:rsid w:val="0010501A"/>
    <w:rsid w:val="00105651"/>
    <w:rsid w:val="00105E97"/>
    <w:rsid w:val="001075B1"/>
    <w:rsid w:val="00107B59"/>
    <w:rsid w:val="00110206"/>
    <w:rsid w:val="00112F3D"/>
    <w:rsid w:val="001136A8"/>
    <w:rsid w:val="00114675"/>
    <w:rsid w:val="00114B5B"/>
    <w:rsid w:val="0011552F"/>
    <w:rsid w:val="00115C45"/>
    <w:rsid w:val="00116158"/>
    <w:rsid w:val="00116817"/>
    <w:rsid w:val="0011736E"/>
    <w:rsid w:val="0011770A"/>
    <w:rsid w:val="00117D7D"/>
    <w:rsid w:val="00120498"/>
    <w:rsid w:val="0012086B"/>
    <w:rsid w:val="00120BDD"/>
    <w:rsid w:val="001219B5"/>
    <w:rsid w:val="00121B99"/>
    <w:rsid w:val="00121BF8"/>
    <w:rsid w:val="001225EE"/>
    <w:rsid w:val="00123076"/>
    <w:rsid w:val="00123276"/>
    <w:rsid w:val="001233F5"/>
    <w:rsid w:val="001249C0"/>
    <w:rsid w:val="00126334"/>
    <w:rsid w:val="00127861"/>
    <w:rsid w:val="00130275"/>
    <w:rsid w:val="00130736"/>
    <w:rsid w:val="00130ACE"/>
    <w:rsid w:val="001318D9"/>
    <w:rsid w:val="00131A6E"/>
    <w:rsid w:val="00133D9B"/>
    <w:rsid w:val="00134376"/>
    <w:rsid w:val="0013482B"/>
    <w:rsid w:val="0013485A"/>
    <w:rsid w:val="00135848"/>
    <w:rsid w:val="00135C6F"/>
    <w:rsid w:val="00135D7D"/>
    <w:rsid w:val="00135FBE"/>
    <w:rsid w:val="001367E0"/>
    <w:rsid w:val="00137083"/>
    <w:rsid w:val="00137783"/>
    <w:rsid w:val="00137EE4"/>
    <w:rsid w:val="00140257"/>
    <w:rsid w:val="00140350"/>
    <w:rsid w:val="00140B54"/>
    <w:rsid w:val="00141F2D"/>
    <w:rsid w:val="00142605"/>
    <w:rsid w:val="001434BB"/>
    <w:rsid w:val="001434F0"/>
    <w:rsid w:val="001436C2"/>
    <w:rsid w:val="00143A41"/>
    <w:rsid w:val="00144188"/>
    <w:rsid w:val="00144B12"/>
    <w:rsid w:val="001468BB"/>
    <w:rsid w:val="001468E3"/>
    <w:rsid w:val="00146F01"/>
    <w:rsid w:val="0015298A"/>
    <w:rsid w:val="00152C23"/>
    <w:rsid w:val="00153A93"/>
    <w:rsid w:val="00153D8D"/>
    <w:rsid w:val="0015443D"/>
    <w:rsid w:val="00154B40"/>
    <w:rsid w:val="00154D10"/>
    <w:rsid w:val="00154E0C"/>
    <w:rsid w:val="00154E95"/>
    <w:rsid w:val="0015507D"/>
    <w:rsid w:val="001553E9"/>
    <w:rsid w:val="00155E1E"/>
    <w:rsid w:val="0015607E"/>
    <w:rsid w:val="00156817"/>
    <w:rsid w:val="001570C2"/>
    <w:rsid w:val="00157B07"/>
    <w:rsid w:val="00160755"/>
    <w:rsid w:val="00160DC6"/>
    <w:rsid w:val="0016168D"/>
    <w:rsid w:val="0016296C"/>
    <w:rsid w:val="00163354"/>
    <w:rsid w:val="00165CFF"/>
    <w:rsid w:val="001660AD"/>
    <w:rsid w:val="00166C74"/>
    <w:rsid w:val="00167750"/>
    <w:rsid w:val="0017094F"/>
    <w:rsid w:val="001710EB"/>
    <w:rsid w:val="00171C7A"/>
    <w:rsid w:val="001722BC"/>
    <w:rsid w:val="00173991"/>
    <w:rsid w:val="00173AA6"/>
    <w:rsid w:val="001740B1"/>
    <w:rsid w:val="00175285"/>
    <w:rsid w:val="00175D6D"/>
    <w:rsid w:val="00176841"/>
    <w:rsid w:val="00176EA9"/>
    <w:rsid w:val="00177545"/>
    <w:rsid w:val="00177D67"/>
    <w:rsid w:val="00181942"/>
    <w:rsid w:val="001819E2"/>
    <w:rsid w:val="00181A36"/>
    <w:rsid w:val="00181EA0"/>
    <w:rsid w:val="0018244B"/>
    <w:rsid w:val="00182E8D"/>
    <w:rsid w:val="00183524"/>
    <w:rsid w:val="00183550"/>
    <w:rsid w:val="0018385B"/>
    <w:rsid w:val="00184940"/>
    <w:rsid w:val="00186A0F"/>
    <w:rsid w:val="00187FD0"/>
    <w:rsid w:val="00192D39"/>
    <w:rsid w:val="00192DB8"/>
    <w:rsid w:val="001936B1"/>
    <w:rsid w:val="00193877"/>
    <w:rsid w:val="00193AE0"/>
    <w:rsid w:val="00193F57"/>
    <w:rsid w:val="001941F6"/>
    <w:rsid w:val="00194255"/>
    <w:rsid w:val="00194751"/>
    <w:rsid w:val="00194CD0"/>
    <w:rsid w:val="00195030"/>
    <w:rsid w:val="00195282"/>
    <w:rsid w:val="001969A8"/>
    <w:rsid w:val="00196FF1"/>
    <w:rsid w:val="001974D4"/>
    <w:rsid w:val="001A024A"/>
    <w:rsid w:val="001A3CBE"/>
    <w:rsid w:val="001A44A4"/>
    <w:rsid w:val="001A4616"/>
    <w:rsid w:val="001A4819"/>
    <w:rsid w:val="001A5053"/>
    <w:rsid w:val="001A5269"/>
    <w:rsid w:val="001A5920"/>
    <w:rsid w:val="001A65AF"/>
    <w:rsid w:val="001A7049"/>
    <w:rsid w:val="001A729C"/>
    <w:rsid w:val="001A7703"/>
    <w:rsid w:val="001A7797"/>
    <w:rsid w:val="001B07A0"/>
    <w:rsid w:val="001B21C1"/>
    <w:rsid w:val="001B22F0"/>
    <w:rsid w:val="001B3CFA"/>
    <w:rsid w:val="001B3D30"/>
    <w:rsid w:val="001B3D86"/>
    <w:rsid w:val="001B44E6"/>
    <w:rsid w:val="001B54F6"/>
    <w:rsid w:val="001B59C0"/>
    <w:rsid w:val="001B5D3F"/>
    <w:rsid w:val="001B60C6"/>
    <w:rsid w:val="001B6810"/>
    <w:rsid w:val="001C03D4"/>
    <w:rsid w:val="001C058E"/>
    <w:rsid w:val="001C09D0"/>
    <w:rsid w:val="001C1056"/>
    <w:rsid w:val="001C1503"/>
    <w:rsid w:val="001C2293"/>
    <w:rsid w:val="001C2567"/>
    <w:rsid w:val="001C2A89"/>
    <w:rsid w:val="001C330A"/>
    <w:rsid w:val="001C3C05"/>
    <w:rsid w:val="001C4BCE"/>
    <w:rsid w:val="001C5139"/>
    <w:rsid w:val="001C5A2A"/>
    <w:rsid w:val="001C5E20"/>
    <w:rsid w:val="001C627E"/>
    <w:rsid w:val="001C6318"/>
    <w:rsid w:val="001C7258"/>
    <w:rsid w:val="001C797F"/>
    <w:rsid w:val="001C7A2D"/>
    <w:rsid w:val="001D0393"/>
    <w:rsid w:val="001D0395"/>
    <w:rsid w:val="001D0843"/>
    <w:rsid w:val="001D0DC2"/>
    <w:rsid w:val="001D1F1F"/>
    <w:rsid w:val="001D45E6"/>
    <w:rsid w:val="001D4DF7"/>
    <w:rsid w:val="001D5127"/>
    <w:rsid w:val="001D5A5B"/>
    <w:rsid w:val="001D5D05"/>
    <w:rsid w:val="001D665C"/>
    <w:rsid w:val="001D68B0"/>
    <w:rsid w:val="001D75CA"/>
    <w:rsid w:val="001D765B"/>
    <w:rsid w:val="001D76D3"/>
    <w:rsid w:val="001D7919"/>
    <w:rsid w:val="001E0346"/>
    <w:rsid w:val="001E0676"/>
    <w:rsid w:val="001E081E"/>
    <w:rsid w:val="001E0BA3"/>
    <w:rsid w:val="001E0C6F"/>
    <w:rsid w:val="001E0C7F"/>
    <w:rsid w:val="001E0CE9"/>
    <w:rsid w:val="001E0D7E"/>
    <w:rsid w:val="001E11F7"/>
    <w:rsid w:val="001E157F"/>
    <w:rsid w:val="001E1717"/>
    <w:rsid w:val="001E264C"/>
    <w:rsid w:val="001E33F5"/>
    <w:rsid w:val="001E4607"/>
    <w:rsid w:val="001E4D24"/>
    <w:rsid w:val="001E4DBA"/>
    <w:rsid w:val="001E4E8A"/>
    <w:rsid w:val="001E5584"/>
    <w:rsid w:val="001E5594"/>
    <w:rsid w:val="001E56A4"/>
    <w:rsid w:val="001E592B"/>
    <w:rsid w:val="001E6208"/>
    <w:rsid w:val="001E64F8"/>
    <w:rsid w:val="001E66D0"/>
    <w:rsid w:val="001F0833"/>
    <w:rsid w:val="001F0C1E"/>
    <w:rsid w:val="001F1500"/>
    <w:rsid w:val="001F16BE"/>
    <w:rsid w:val="001F1FD0"/>
    <w:rsid w:val="001F3364"/>
    <w:rsid w:val="001F4355"/>
    <w:rsid w:val="001F4BF4"/>
    <w:rsid w:val="001F615C"/>
    <w:rsid w:val="00200003"/>
    <w:rsid w:val="0020100B"/>
    <w:rsid w:val="002015E2"/>
    <w:rsid w:val="00201C3A"/>
    <w:rsid w:val="002020E3"/>
    <w:rsid w:val="00202C33"/>
    <w:rsid w:val="00203226"/>
    <w:rsid w:val="002040F0"/>
    <w:rsid w:val="00204820"/>
    <w:rsid w:val="002052EB"/>
    <w:rsid w:val="002071A9"/>
    <w:rsid w:val="002072FA"/>
    <w:rsid w:val="002073D6"/>
    <w:rsid w:val="00210229"/>
    <w:rsid w:val="00212017"/>
    <w:rsid w:val="00213ACD"/>
    <w:rsid w:val="00214025"/>
    <w:rsid w:val="00214502"/>
    <w:rsid w:val="00214BBE"/>
    <w:rsid w:val="00214E59"/>
    <w:rsid w:val="002153E4"/>
    <w:rsid w:val="00215651"/>
    <w:rsid w:val="00216BBB"/>
    <w:rsid w:val="00217006"/>
    <w:rsid w:val="00217F4E"/>
    <w:rsid w:val="00220600"/>
    <w:rsid w:val="0022067E"/>
    <w:rsid w:val="00220EB7"/>
    <w:rsid w:val="00221679"/>
    <w:rsid w:val="0022168B"/>
    <w:rsid w:val="00222402"/>
    <w:rsid w:val="00222DA6"/>
    <w:rsid w:val="0022375A"/>
    <w:rsid w:val="0022394B"/>
    <w:rsid w:val="00224850"/>
    <w:rsid w:val="002252B7"/>
    <w:rsid w:val="0022664A"/>
    <w:rsid w:val="00226CDC"/>
    <w:rsid w:val="00226DC6"/>
    <w:rsid w:val="00226E1E"/>
    <w:rsid w:val="00227B66"/>
    <w:rsid w:val="00231700"/>
    <w:rsid w:val="00231B47"/>
    <w:rsid w:val="00231D1E"/>
    <w:rsid w:val="00232421"/>
    <w:rsid w:val="00232BCE"/>
    <w:rsid w:val="00232C0A"/>
    <w:rsid w:val="002330CA"/>
    <w:rsid w:val="002349BE"/>
    <w:rsid w:val="002354F3"/>
    <w:rsid w:val="00235EA2"/>
    <w:rsid w:val="00235F65"/>
    <w:rsid w:val="00236131"/>
    <w:rsid w:val="00236633"/>
    <w:rsid w:val="00237481"/>
    <w:rsid w:val="00240073"/>
    <w:rsid w:val="0024019B"/>
    <w:rsid w:val="00240487"/>
    <w:rsid w:val="002405D7"/>
    <w:rsid w:val="00240CBB"/>
    <w:rsid w:val="00241430"/>
    <w:rsid w:val="00241E4D"/>
    <w:rsid w:val="00241FC0"/>
    <w:rsid w:val="002421D9"/>
    <w:rsid w:val="00243125"/>
    <w:rsid w:val="00243ED9"/>
    <w:rsid w:val="002440E8"/>
    <w:rsid w:val="0024440D"/>
    <w:rsid w:val="002446EA"/>
    <w:rsid w:val="00244DAB"/>
    <w:rsid w:val="002458F4"/>
    <w:rsid w:val="00246A1C"/>
    <w:rsid w:val="00246D31"/>
    <w:rsid w:val="00246F2E"/>
    <w:rsid w:val="00247ACC"/>
    <w:rsid w:val="00247AEC"/>
    <w:rsid w:val="00247F01"/>
    <w:rsid w:val="00251084"/>
    <w:rsid w:val="0025147F"/>
    <w:rsid w:val="00252586"/>
    <w:rsid w:val="00252629"/>
    <w:rsid w:val="00252A75"/>
    <w:rsid w:val="0025352B"/>
    <w:rsid w:val="00253590"/>
    <w:rsid w:val="002537DA"/>
    <w:rsid w:val="00253824"/>
    <w:rsid w:val="002538BB"/>
    <w:rsid w:val="002546CE"/>
    <w:rsid w:val="00255339"/>
    <w:rsid w:val="00256284"/>
    <w:rsid w:val="00257200"/>
    <w:rsid w:val="00257908"/>
    <w:rsid w:val="00257ECE"/>
    <w:rsid w:val="00260429"/>
    <w:rsid w:val="002604A0"/>
    <w:rsid w:val="002604E7"/>
    <w:rsid w:val="00260A9D"/>
    <w:rsid w:val="00261E21"/>
    <w:rsid w:val="002629C2"/>
    <w:rsid w:val="00263055"/>
    <w:rsid w:val="00263162"/>
    <w:rsid w:val="00263858"/>
    <w:rsid w:val="00263D05"/>
    <w:rsid w:val="0026596D"/>
    <w:rsid w:val="00266C45"/>
    <w:rsid w:val="00266DFF"/>
    <w:rsid w:val="00267C84"/>
    <w:rsid w:val="00270154"/>
    <w:rsid w:val="00270E83"/>
    <w:rsid w:val="00271A4A"/>
    <w:rsid w:val="002724D1"/>
    <w:rsid w:val="0027299A"/>
    <w:rsid w:val="00272F65"/>
    <w:rsid w:val="0027352A"/>
    <w:rsid w:val="00273A9F"/>
    <w:rsid w:val="00274219"/>
    <w:rsid w:val="002747A3"/>
    <w:rsid w:val="00274BBA"/>
    <w:rsid w:val="002751BF"/>
    <w:rsid w:val="00275435"/>
    <w:rsid w:val="00275594"/>
    <w:rsid w:val="0027567B"/>
    <w:rsid w:val="00276B5F"/>
    <w:rsid w:val="002771F5"/>
    <w:rsid w:val="002773D2"/>
    <w:rsid w:val="00277B8E"/>
    <w:rsid w:val="00277F9B"/>
    <w:rsid w:val="0028038E"/>
    <w:rsid w:val="00280FB9"/>
    <w:rsid w:val="00281478"/>
    <w:rsid w:val="00281554"/>
    <w:rsid w:val="002817E1"/>
    <w:rsid w:val="00281CB7"/>
    <w:rsid w:val="00282EDC"/>
    <w:rsid w:val="0028325C"/>
    <w:rsid w:val="0028345E"/>
    <w:rsid w:val="002841F8"/>
    <w:rsid w:val="00284A0A"/>
    <w:rsid w:val="00284D9C"/>
    <w:rsid w:val="0028518D"/>
    <w:rsid w:val="002851C1"/>
    <w:rsid w:val="002859A5"/>
    <w:rsid w:val="002859D9"/>
    <w:rsid w:val="00285C88"/>
    <w:rsid w:val="00286892"/>
    <w:rsid w:val="00286AEB"/>
    <w:rsid w:val="00286BAD"/>
    <w:rsid w:val="00286EE1"/>
    <w:rsid w:val="00286F28"/>
    <w:rsid w:val="00290044"/>
    <w:rsid w:val="002902C6"/>
    <w:rsid w:val="002907CB"/>
    <w:rsid w:val="00291337"/>
    <w:rsid w:val="00291F2F"/>
    <w:rsid w:val="00292945"/>
    <w:rsid w:val="00293D67"/>
    <w:rsid w:val="002951BD"/>
    <w:rsid w:val="002951DE"/>
    <w:rsid w:val="0029667E"/>
    <w:rsid w:val="00296A34"/>
    <w:rsid w:val="00296F90"/>
    <w:rsid w:val="002970CE"/>
    <w:rsid w:val="002A0BC2"/>
    <w:rsid w:val="002A10E7"/>
    <w:rsid w:val="002A1D30"/>
    <w:rsid w:val="002A1DF4"/>
    <w:rsid w:val="002A257C"/>
    <w:rsid w:val="002A59A0"/>
    <w:rsid w:val="002A5FBE"/>
    <w:rsid w:val="002A662C"/>
    <w:rsid w:val="002A6962"/>
    <w:rsid w:val="002A7B0C"/>
    <w:rsid w:val="002B0CA9"/>
    <w:rsid w:val="002B164C"/>
    <w:rsid w:val="002B1D96"/>
    <w:rsid w:val="002B1E05"/>
    <w:rsid w:val="002B29C2"/>
    <w:rsid w:val="002B2A5D"/>
    <w:rsid w:val="002B304A"/>
    <w:rsid w:val="002B3C40"/>
    <w:rsid w:val="002B4407"/>
    <w:rsid w:val="002B4D9A"/>
    <w:rsid w:val="002B5669"/>
    <w:rsid w:val="002B5FDF"/>
    <w:rsid w:val="002B60BE"/>
    <w:rsid w:val="002B6A56"/>
    <w:rsid w:val="002C0474"/>
    <w:rsid w:val="002C0E58"/>
    <w:rsid w:val="002C2205"/>
    <w:rsid w:val="002C25CE"/>
    <w:rsid w:val="002C275F"/>
    <w:rsid w:val="002C2D70"/>
    <w:rsid w:val="002C2E3D"/>
    <w:rsid w:val="002C3AEA"/>
    <w:rsid w:val="002C43F3"/>
    <w:rsid w:val="002C4A6E"/>
    <w:rsid w:val="002C4EA8"/>
    <w:rsid w:val="002C54BD"/>
    <w:rsid w:val="002C5A79"/>
    <w:rsid w:val="002C6B54"/>
    <w:rsid w:val="002D0BF8"/>
    <w:rsid w:val="002D0E45"/>
    <w:rsid w:val="002D0EA3"/>
    <w:rsid w:val="002D164C"/>
    <w:rsid w:val="002D1A0E"/>
    <w:rsid w:val="002D1FCD"/>
    <w:rsid w:val="002D322A"/>
    <w:rsid w:val="002D350B"/>
    <w:rsid w:val="002D3FD5"/>
    <w:rsid w:val="002D4A09"/>
    <w:rsid w:val="002D4CD0"/>
    <w:rsid w:val="002D4FAE"/>
    <w:rsid w:val="002D5BC9"/>
    <w:rsid w:val="002D6CC9"/>
    <w:rsid w:val="002D73B1"/>
    <w:rsid w:val="002D768F"/>
    <w:rsid w:val="002D77D0"/>
    <w:rsid w:val="002E0FE1"/>
    <w:rsid w:val="002E117A"/>
    <w:rsid w:val="002E19EF"/>
    <w:rsid w:val="002E2940"/>
    <w:rsid w:val="002E2D04"/>
    <w:rsid w:val="002E330C"/>
    <w:rsid w:val="002E351B"/>
    <w:rsid w:val="002E4C94"/>
    <w:rsid w:val="002E4F85"/>
    <w:rsid w:val="002E567A"/>
    <w:rsid w:val="002E5FFE"/>
    <w:rsid w:val="002E6A6A"/>
    <w:rsid w:val="002E7B68"/>
    <w:rsid w:val="002F0134"/>
    <w:rsid w:val="002F0574"/>
    <w:rsid w:val="002F084A"/>
    <w:rsid w:val="002F158B"/>
    <w:rsid w:val="002F1D4B"/>
    <w:rsid w:val="002F29F0"/>
    <w:rsid w:val="002F3671"/>
    <w:rsid w:val="002F380C"/>
    <w:rsid w:val="002F4F1E"/>
    <w:rsid w:val="002F5E06"/>
    <w:rsid w:val="002F6456"/>
    <w:rsid w:val="002F6C52"/>
    <w:rsid w:val="002F70EC"/>
    <w:rsid w:val="002F7E9B"/>
    <w:rsid w:val="0030051C"/>
    <w:rsid w:val="00300942"/>
    <w:rsid w:val="00300AE6"/>
    <w:rsid w:val="00300B63"/>
    <w:rsid w:val="00300D65"/>
    <w:rsid w:val="00302AFD"/>
    <w:rsid w:val="00302FA8"/>
    <w:rsid w:val="003032A1"/>
    <w:rsid w:val="003033DB"/>
    <w:rsid w:val="003035BE"/>
    <w:rsid w:val="00303C36"/>
    <w:rsid w:val="00303CC3"/>
    <w:rsid w:val="00304893"/>
    <w:rsid w:val="00305003"/>
    <w:rsid w:val="0030655E"/>
    <w:rsid w:val="00307A78"/>
    <w:rsid w:val="00307E76"/>
    <w:rsid w:val="00310783"/>
    <w:rsid w:val="003120C5"/>
    <w:rsid w:val="00312E95"/>
    <w:rsid w:val="0031408E"/>
    <w:rsid w:val="00314CAE"/>
    <w:rsid w:val="0031551A"/>
    <w:rsid w:val="00315873"/>
    <w:rsid w:val="00315AED"/>
    <w:rsid w:val="003164E6"/>
    <w:rsid w:val="00317D8E"/>
    <w:rsid w:val="00320659"/>
    <w:rsid w:val="00321CA8"/>
    <w:rsid w:val="00321DD5"/>
    <w:rsid w:val="00322C35"/>
    <w:rsid w:val="00322E88"/>
    <w:rsid w:val="003234E0"/>
    <w:rsid w:val="00323EC9"/>
    <w:rsid w:val="003258C5"/>
    <w:rsid w:val="00326DB9"/>
    <w:rsid w:val="003272F9"/>
    <w:rsid w:val="0032759B"/>
    <w:rsid w:val="00327FE9"/>
    <w:rsid w:val="00330026"/>
    <w:rsid w:val="00330D14"/>
    <w:rsid w:val="00330D26"/>
    <w:rsid w:val="00331B50"/>
    <w:rsid w:val="00331FCE"/>
    <w:rsid w:val="003338A7"/>
    <w:rsid w:val="003339B9"/>
    <w:rsid w:val="00333DA1"/>
    <w:rsid w:val="003351E6"/>
    <w:rsid w:val="00335AB6"/>
    <w:rsid w:val="00335E91"/>
    <w:rsid w:val="0033652C"/>
    <w:rsid w:val="00337F61"/>
    <w:rsid w:val="003404D4"/>
    <w:rsid w:val="003410AC"/>
    <w:rsid w:val="00341957"/>
    <w:rsid w:val="00341978"/>
    <w:rsid w:val="003423E1"/>
    <w:rsid w:val="00342660"/>
    <w:rsid w:val="003429A9"/>
    <w:rsid w:val="003445E5"/>
    <w:rsid w:val="00344DBF"/>
    <w:rsid w:val="003454D0"/>
    <w:rsid w:val="003460CE"/>
    <w:rsid w:val="0034617C"/>
    <w:rsid w:val="00346923"/>
    <w:rsid w:val="00347962"/>
    <w:rsid w:val="00347C74"/>
    <w:rsid w:val="0035094D"/>
    <w:rsid w:val="00350980"/>
    <w:rsid w:val="003512EC"/>
    <w:rsid w:val="003518AC"/>
    <w:rsid w:val="003527D2"/>
    <w:rsid w:val="00352820"/>
    <w:rsid w:val="003528D9"/>
    <w:rsid w:val="00353667"/>
    <w:rsid w:val="0035447A"/>
    <w:rsid w:val="00354EB0"/>
    <w:rsid w:val="003568D3"/>
    <w:rsid w:val="00356AD3"/>
    <w:rsid w:val="00356E93"/>
    <w:rsid w:val="00357341"/>
    <w:rsid w:val="0035759D"/>
    <w:rsid w:val="0035781C"/>
    <w:rsid w:val="003606B0"/>
    <w:rsid w:val="00361384"/>
    <w:rsid w:val="003627FE"/>
    <w:rsid w:val="00362A2A"/>
    <w:rsid w:val="00362BF5"/>
    <w:rsid w:val="00362E62"/>
    <w:rsid w:val="00362E64"/>
    <w:rsid w:val="00364AA9"/>
    <w:rsid w:val="00365628"/>
    <w:rsid w:val="00365ACA"/>
    <w:rsid w:val="00365C63"/>
    <w:rsid w:val="00365E1F"/>
    <w:rsid w:val="00366D09"/>
    <w:rsid w:val="00367102"/>
    <w:rsid w:val="00367115"/>
    <w:rsid w:val="00371E82"/>
    <w:rsid w:val="0037309A"/>
    <w:rsid w:val="00375020"/>
    <w:rsid w:val="00375D36"/>
    <w:rsid w:val="00376152"/>
    <w:rsid w:val="003777C1"/>
    <w:rsid w:val="003808FB"/>
    <w:rsid w:val="00380EBD"/>
    <w:rsid w:val="003822E2"/>
    <w:rsid w:val="00382DFA"/>
    <w:rsid w:val="003839AE"/>
    <w:rsid w:val="00383DF7"/>
    <w:rsid w:val="003845D5"/>
    <w:rsid w:val="00385495"/>
    <w:rsid w:val="0038615E"/>
    <w:rsid w:val="003865E0"/>
    <w:rsid w:val="00386F59"/>
    <w:rsid w:val="00386FD7"/>
    <w:rsid w:val="003875B1"/>
    <w:rsid w:val="00387BBF"/>
    <w:rsid w:val="003909B0"/>
    <w:rsid w:val="00390B7A"/>
    <w:rsid w:val="00390DB5"/>
    <w:rsid w:val="00391358"/>
    <w:rsid w:val="00391B35"/>
    <w:rsid w:val="00391F22"/>
    <w:rsid w:val="0039214A"/>
    <w:rsid w:val="00392618"/>
    <w:rsid w:val="00394DA5"/>
    <w:rsid w:val="003961EB"/>
    <w:rsid w:val="00396872"/>
    <w:rsid w:val="003975BC"/>
    <w:rsid w:val="00397DFF"/>
    <w:rsid w:val="003A04E6"/>
    <w:rsid w:val="003A1906"/>
    <w:rsid w:val="003A1C96"/>
    <w:rsid w:val="003A222E"/>
    <w:rsid w:val="003A33C6"/>
    <w:rsid w:val="003A38E2"/>
    <w:rsid w:val="003A3954"/>
    <w:rsid w:val="003A3AFC"/>
    <w:rsid w:val="003A3F66"/>
    <w:rsid w:val="003A4A3A"/>
    <w:rsid w:val="003A4B8C"/>
    <w:rsid w:val="003A4C8A"/>
    <w:rsid w:val="003A58D2"/>
    <w:rsid w:val="003A5CA0"/>
    <w:rsid w:val="003A7927"/>
    <w:rsid w:val="003B0ECB"/>
    <w:rsid w:val="003B1E19"/>
    <w:rsid w:val="003B1F55"/>
    <w:rsid w:val="003B2241"/>
    <w:rsid w:val="003B24CA"/>
    <w:rsid w:val="003B2859"/>
    <w:rsid w:val="003B2A72"/>
    <w:rsid w:val="003B3729"/>
    <w:rsid w:val="003B39AC"/>
    <w:rsid w:val="003B3EF7"/>
    <w:rsid w:val="003B45EF"/>
    <w:rsid w:val="003B5286"/>
    <w:rsid w:val="003B5D05"/>
    <w:rsid w:val="003B607C"/>
    <w:rsid w:val="003B607F"/>
    <w:rsid w:val="003B650B"/>
    <w:rsid w:val="003B7D8F"/>
    <w:rsid w:val="003C0086"/>
    <w:rsid w:val="003C075F"/>
    <w:rsid w:val="003C0B0A"/>
    <w:rsid w:val="003C1AAC"/>
    <w:rsid w:val="003C54F3"/>
    <w:rsid w:val="003C7839"/>
    <w:rsid w:val="003D0A02"/>
    <w:rsid w:val="003D11D3"/>
    <w:rsid w:val="003D1AC6"/>
    <w:rsid w:val="003D1BF3"/>
    <w:rsid w:val="003D2B59"/>
    <w:rsid w:val="003D41B6"/>
    <w:rsid w:val="003D6E87"/>
    <w:rsid w:val="003D788B"/>
    <w:rsid w:val="003E061C"/>
    <w:rsid w:val="003E0D91"/>
    <w:rsid w:val="003E0F56"/>
    <w:rsid w:val="003E3D57"/>
    <w:rsid w:val="003E4166"/>
    <w:rsid w:val="003E4C9A"/>
    <w:rsid w:val="003E5B0D"/>
    <w:rsid w:val="003E66D1"/>
    <w:rsid w:val="003E793A"/>
    <w:rsid w:val="003F08C1"/>
    <w:rsid w:val="003F1144"/>
    <w:rsid w:val="003F180A"/>
    <w:rsid w:val="003F1998"/>
    <w:rsid w:val="003F242C"/>
    <w:rsid w:val="003F3271"/>
    <w:rsid w:val="003F38D4"/>
    <w:rsid w:val="003F3F47"/>
    <w:rsid w:val="003F5689"/>
    <w:rsid w:val="003F586D"/>
    <w:rsid w:val="003F6C13"/>
    <w:rsid w:val="003F719F"/>
    <w:rsid w:val="003F7A87"/>
    <w:rsid w:val="004006DE"/>
    <w:rsid w:val="00402024"/>
    <w:rsid w:val="004029F7"/>
    <w:rsid w:val="004041CD"/>
    <w:rsid w:val="00404901"/>
    <w:rsid w:val="00405D1F"/>
    <w:rsid w:val="00406724"/>
    <w:rsid w:val="004104C0"/>
    <w:rsid w:val="00410BE5"/>
    <w:rsid w:val="004117B1"/>
    <w:rsid w:val="004118D9"/>
    <w:rsid w:val="00411CC3"/>
    <w:rsid w:val="004120A4"/>
    <w:rsid w:val="004126E2"/>
    <w:rsid w:val="00412B63"/>
    <w:rsid w:val="00412F0B"/>
    <w:rsid w:val="00413992"/>
    <w:rsid w:val="0041533A"/>
    <w:rsid w:val="00415377"/>
    <w:rsid w:val="00416F7A"/>
    <w:rsid w:val="00417D48"/>
    <w:rsid w:val="00420029"/>
    <w:rsid w:val="00420F1B"/>
    <w:rsid w:val="00421478"/>
    <w:rsid w:val="004226EB"/>
    <w:rsid w:val="0042290B"/>
    <w:rsid w:val="00423795"/>
    <w:rsid w:val="0042398F"/>
    <w:rsid w:val="004241C8"/>
    <w:rsid w:val="00424E46"/>
    <w:rsid w:val="00425725"/>
    <w:rsid w:val="00426819"/>
    <w:rsid w:val="00426BC5"/>
    <w:rsid w:val="0042718A"/>
    <w:rsid w:val="00427EB6"/>
    <w:rsid w:val="00430336"/>
    <w:rsid w:val="00430A9A"/>
    <w:rsid w:val="0043221B"/>
    <w:rsid w:val="0043316B"/>
    <w:rsid w:val="00433CC4"/>
    <w:rsid w:val="00434077"/>
    <w:rsid w:val="00434157"/>
    <w:rsid w:val="0043426E"/>
    <w:rsid w:val="00434374"/>
    <w:rsid w:val="004350CE"/>
    <w:rsid w:val="0043548C"/>
    <w:rsid w:val="00435C5E"/>
    <w:rsid w:val="00435E18"/>
    <w:rsid w:val="00436BEC"/>
    <w:rsid w:val="00437296"/>
    <w:rsid w:val="00437525"/>
    <w:rsid w:val="00437B48"/>
    <w:rsid w:val="00440570"/>
    <w:rsid w:val="004406B0"/>
    <w:rsid w:val="004415CF"/>
    <w:rsid w:val="004421A6"/>
    <w:rsid w:val="004426DE"/>
    <w:rsid w:val="004428D9"/>
    <w:rsid w:val="0044329D"/>
    <w:rsid w:val="004436A5"/>
    <w:rsid w:val="004447EE"/>
    <w:rsid w:val="00447EA0"/>
    <w:rsid w:val="0045005B"/>
    <w:rsid w:val="004513AC"/>
    <w:rsid w:val="0045159B"/>
    <w:rsid w:val="00451740"/>
    <w:rsid w:val="00451BA1"/>
    <w:rsid w:val="00453B7A"/>
    <w:rsid w:val="004569C2"/>
    <w:rsid w:val="00456D21"/>
    <w:rsid w:val="00456FA9"/>
    <w:rsid w:val="00457219"/>
    <w:rsid w:val="00457FF0"/>
    <w:rsid w:val="00460C6F"/>
    <w:rsid w:val="00461747"/>
    <w:rsid w:val="00462413"/>
    <w:rsid w:val="0046407E"/>
    <w:rsid w:val="00465094"/>
    <w:rsid w:val="0046623B"/>
    <w:rsid w:val="00467800"/>
    <w:rsid w:val="00467BFB"/>
    <w:rsid w:val="00470B92"/>
    <w:rsid w:val="004718B1"/>
    <w:rsid w:val="00472095"/>
    <w:rsid w:val="00472400"/>
    <w:rsid w:val="00473E7B"/>
    <w:rsid w:val="00475868"/>
    <w:rsid w:val="00476BC7"/>
    <w:rsid w:val="00476F8C"/>
    <w:rsid w:val="00477E0B"/>
    <w:rsid w:val="00480576"/>
    <w:rsid w:val="00480A13"/>
    <w:rsid w:val="00481033"/>
    <w:rsid w:val="004816D2"/>
    <w:rsid w:val="00482C53"/>
    <w:rsid w:val="00482EB1"/>
    <w:rsid w:val="00483D32"/>
    <w:rsid w:val="004849E3"/>
    <w:rsid w:val="00484B50"/>
    <w:rsid w:val="004901ED"/>
    <w:rsid w:val="004913B3"/>
    <w:rsid w:val="00491502"/>
    <w:rsid w:val="00491B45"/>
    <w:rsid w:val="00491C8E"/>
    <w:rsid w:val="00491CAD"/>
    <w:rsid w:val="00492824"/>
    <w:rsid w:val="00492A64"/>
    <w:rsid w:val="00492AF3"/>
    <w:rsid w:val="004932EC"/>
    <w:rsid w:val="004946F9"/>
    <w:rsid w:val="004949B2"/>
    <w:rsid w:val="00495472"/>
    <w:rsid w:val="00495A07"/>
    <w:rsid w:val="004964D2"/>
    <w:rsid w:val="00496F5B"/>
    <w:rsid w:val="004A0AC5"/>
    <w:rsid w:val="004A29D2"/>
    <w:rsid w:val="004A3BA8"/>
    <w:rsid w:val="004A5185"/>
    <w:rsid w:val="004A5353"/>
    <w:rsid w:val="004A5E4E"/>
    <w:rsid w:val="004A6945"/>
    <w:rsid w:val="004A7BBB"/>
    <w:rsid w:val="004B058B"/>
    <w:rsid w:val="004B078F"/>
    <w:rsid w:val="004B1DFF"/>
    <w:rsid w:val="004B23CC"/>
    <w:rsid w:val="004B2AC3"/>
    <w:rsid w:val="004B2C94"/>
    <w:rsid w:val="004B3042"/>
    <w:rsid w:val="004B3200"/>
    <w:rsid w:val="004B3781"/>
    <w:rsid w:val="004B454B"/>
    <w:rsid w:val="004B55CC"/>
    <w:rsid w:val="004B5A35"/>
    <w:rsid w:val="004B6996"/>
    <w:rsid w:val="004B6D8B"/>
    <w:rsid w:val="004B71C7"/>
    <w:rsid w:val="004B7523"/>
    <w:rsid w:val="004C01ED"/>
    <w:rsid w:val="004C199D"/>
    <w:rsid w:val="004C1D38"/>
    <w:rsid w:val="004C1DDE"/>
    <w:rsid w:val="004C2073"/>
    <w:rsid w:val="004C3E25"/>
    <w:rsid w:val="004C455F"/>
    <w:rsid w:val="004C478E"/>
    <w:rsid w:val="004C4B6D"/>
    <w:rsid w:val="004C653A"/>
    <w:rsid w:val="004C6E1D"/>
    <w:rsid w:val="004C76CF"/>
    <w:rsid w:val="004C7AC6"/>
    <w:rsid w:val="004D0133"/>
    <w:rsid w:val="004D0604"/>
    <w:rsid w:val="004D0796"/>
    <w:rsid w:val="004D0EB7"/>
    <w:rsid w:val="004D1C37"/>
    <w:rsid w:val="004D1E8A"/>
    <w:rsid w:val="004D202E"/>
    <w:rsid w:val="004D6883"/>
    <w:rsid w:val="004D6C02"/>
    <w:rsid w:val="004D6D23"/>
    <w:rsid w:val="004D6FA8"/>
    <w:rsid w:val="004E0228"/>
    <w:rsid w:val="004E042E"/>
    <w:rsid w:val="004E0C19"/>
    <w:rsid w:val="004E0D72"/>
    <w:rsid w:val="004E1099"/>
    <w:rsid w:val="004E1158"/>
    <w:rsid w:val="004E13BF"/>
    <w:rsid w:val="004E1DE3"/>
    <w:rsid w:val="004E606C"/>
    <w:rsid w:val="004E6243"/>
    <w:rsid w:val="004E6839"/>
    <w:rsid w:val="004E7CEA"/>
    <w:rsid w:val="004F0DDD"/>
    <w:rsid w:val="004F16AD"/>
    <w:rsid w:val="004F1DF3"/>
    <w:rsid w:val="004F200D"/>
    <w:rsid w:val="004F22FB"/>
    <w:rsid w:val="004F3FE5"/>
    <w:rsid w:val="004F4B5F"/>
    <w:rsid w:val="004F6C33"/>
    <w:rsid w:val="004F6E4B"/>
    <w:rsid w:val="004F71CE"/>
    <w:rsid w:val="004F77BA"/>
    <w:rsid w:val="004F7DD0"/>
    <w:rsid w:val="004F7F6B"/>
    <w:rsid w:val="004F7FCE"/>
    <w:rsid w:val="00501028"/>
    <w:rsid w:val="00501227"/>
    <w:rsid w:val="0050145B"/>
    <w:rsid w:val="00501F57"/>
    <w:rsid w:val="005036BF"/>
    <w:rsid w:val="00503F5B"/>
    <w:rsid w:val="00503F9C"/>
    <w:rsid w:val="0050452B"/>
    <w:rsid w:val="00504735"/>
    <w:rsid w:val="00504A0E"/>
    <w:rsid w:val="005067F4"/>
    <w:rsid w:val="00506C28"/>
    <w:rsid w:val="00507B2F"/>
    <w:rsid w:val="00507DE3"/>
    <w:rsid w:val="0051013D"/>
    <w:rsid w:val="00510451"/>
    <w:rsid w:val="005106FF"/>
    <w:rsid w:val="00510BD2"/>
    <w:rsid w:val="00510C3E"/>
    <w:rsid w:val="00510DFE"/>
    <w:rsid w:val="00510EC0"/>
    <w:rsid w:val="0051111E"/>
    <w:rsid w:val="0051117D"/>
    <w:rsid w:val="0051198D"/>
    <w:rsid w:val="00512667"/>
    <w:rsid w:val="00512E74"/>
    <w:rsid w:val="00515F47"/>
    <w:rsid w:val="00516304"/>
    <w:rsid w:val="0051668D"/>
    <w:rsid w:val="005216A5"/>
    <w:rsid w:val="005221F0"/>
    <w:rsid w:val="0052270F"/>
    <w:rsid w:val="005229A4"/>
    <w:rsid w:val="00522B51"/>
    <w:rsid w:val="005248D0"/>
    <w:rsid w:val="00525360"/>
    <w:rsid w:val="00525AD0"/>
    <w:rsid w:val="00525FF5"/>
    <w:rsid w:val="005263B7"/>
    <w:rsid w:val="00526868"/>
    <w:rsid w:val="00527C5C"/>
    <w:rsid w:val="00530231"/>
    <w:rsid w:val="00530E10"/>
    <w:rsid w:val="0053232E"/>
    <w:rsid w:val="00532828"/>
    <w:rsid w:val="005329C5"/>
    <w:rsid w:val="00532C1F"/>
    <w:rsid w:val="005336DD"/>
    <w:rsid w:val="005348F3"/>
    <w:rsid w:val="00535B97"/>
    <w:rsid w:val="005368B9"/>
    <w:rsid w:val="005407E5"/>
    <w:rsid w:val="00540DB9"/>
    <w:rsid w:val="00541511"/>
    <w:rsid w:val="00541D65"/>
    <w:rsid w:val="0054241F"/>
    <w:rsid w:val="00542788"/>
    <w:rsid w:val="00544035"/>
    <w:rsid w:val="00544492"/>
    <w:rsid w:val="00547BF0"/>
    <w:rsid w:val="00550381"/>
    <w:rsid w:val="005510A2"/>
    <w:rsid w:val="00552110"/>
    <w:rsid w:val="005522E3"/>
    <w:rsid w:val="00553D84"/>
    <w:rsid w:val="005542AC"/>
    <w:rsid w:val="0055445F"/>
    <w:rsid w:val="00554AAD"/>
    <w:rsid w:val="00554E12"/>
    <w:rsid w:val="00555C79"/>
    <w:rsid w:val="00557ED2"/>
    <w:rsid w:val="005601EB"/>
    <w:rsid w:val="00560BFF"/>
    <w:rsid w:val="00560E55"/>
    <w:rsid w:val="00560FD7"/>
    <w:rsid w:val="005624E7"/>
    <w:rsid w:val="00562642"/>
    <w:rsid w:val="00562B6C"/>
    <w:rsid w:val="00562C98"/>
    <w:rsid w:val="005656FE"/>
    <w:rsid w:val="00566AA6"/>
    <w:rsid w:val="00570554"/>
    <w:rsid w:val="00571211"/>
    <w:rsid w:val="00571288"/>
    <w:rsid w:val="005713EF"/>
    <w:rsid w:val="00571651"/>
    <w:rsid w:val="00571BD9"/>
    <w:rsid w:val="00573CF1"/>
    <w:rsid w:val="00573DDF"/>
    <w:rsid w:val="00573FCA"/>
    <w:rsid w:val="00574927"/>
    <w:rsid w:val="00574EAF"/>
    <w:rsid w:val="005754B4"/>
    <w:rsid w:val="00576EE6"/>
    <w:rsid w:val="00577991"/>
    <w:rsid w:val="00580BE6"/>
    <w:rsid w:val="0058108D"/>
    <w:rsid w:val="00581D0B"/>
    <w:rsid w:val="00582A2F"/>
    <w:rsid w:val="00582C67"/>
    <w:rsid w:val="005838FF"/>
    <w:rsid w:val="00583C64"/>
    <w:rsid w:val="00583E1A"/>
    <w:rsid w:val="00583E6C"/>
    <w:rsid w:val="00584529"/>
    <w:rsid w:val="00584945"/>
    <w:rsid w:val="00584A4D"/>
    <w:rsid w:val="0058500A"/>
    <w:rsid w:val="00586264"/>
    <w:rsid w:val="00586477"/>
    <w:rsid w:val="005870B4"/>
    <w:rsid w:val="005901FD"/>
    <w:rsid w:val="00590943"/>
    <w:rsid w:val="005917B4"/>
    <w:rsid w:val="00593488"/>
    <w:rsid w:val="0059384B"/>
    <w:rsid w:val="00594F73"/>
    <w:rsid w:val="005953B7"/>
    <w:rsid w:val="00595516"/>
    <w:rsid w:val="00595767"/>
    <w:rsid w:val="00596C0F"/>
    <w:rsid w:val="00597C23"/>
    <w:rsid w:val="005A0173"/>
    <w:rsid w:val="005A0724"/>
    <w:rsid w:val="005A09F4"/>
    <w:rsid w:val="005A0D8E"/>
    <w:rsid w:val="005A122E"/>
    <w:rsid w:val="005A220C"/>
    <w:rsid w:val="005A2A35"/>
    <w:rsid w:val="005A300E"/>
    <w:rsid w:val="005A3693"/>
    <w:rsid w:val="005A3A24"/>
    <w:rsid w:val="005A48BD"/>
    <w:rsid w:val="005A4AD5"/>
    <w:rsid w:val="005A4C6E"/>
    <w:rsid w:val="005A4E00"/>
    <w:rsid w:val="005A5E31"/>
    <w:rsid w:val="005A63FE"/>
    <w:rsid w:val="005A6666"/>
    <w:rsid w:val="005A7A69"/>
    <w:rsid w:val="005B10FA"/>
    <w:rsid w:val="005B1502"/>
    <w:rsid w:val="005B19FD"/>
    <w:rsid w:val="005B20D0"/>
    <w:rsid w:val="005B309A"/>
    <w:rsid w:val="005B410A"/>
    <w:rsid w:val="005B4927"/>
    <w:rsid w:val="005B4A61"/>
    <w:rsid w:val="005B5348"/>
    <w:rsid w:val="005B54C8"/>
    <w:rsid w:val="005B65CE"/>
    <w:rsid w:val="005B66AB"/>
    <w:rsid w:val="005B676C"/>
    <w:rsid w:val="005B69DD"/>
    <w:rsid w:val="005B6C60"/>
    <w:rsid w:val="005B7307"/>
    <w:rsid w:val="005C0DAB"/>
    <w:rsid w:val="005C25E8"/>
    <w:rsid w:val="005C297F"/>
    <w:rsid w:val="005C2BB5"/>
    <w:rsid w:val="005C31A9"/>
    <w:rsid w:val="005C3FB3"/>
    <w:rsid w:val="005C478C"/>
    <w:rsid w:val="005C4DEA"/>
    <w:rsid w:val="005C5225"/>
    <w:rsid w:val="005C553B"/>
    <w:rsid w:val="005C57C8"/>
    <w:rsid w:val="005C637F"/>
    <w:rsid w:val="005C69CA"/>
    <w:rsid w:val="005D0539"/>
    <w:rsid w:val="005D0D3C"/>
    <w:rsid w:val="005D21FC"/>
    <w:rsid w:val="005D239B"/>
    <w:rsid w:val="005D28F7"/>
    <w:rsid w:val="005D291A"/>
    <w:rsid w:val="005D4518"/>
    <w:rsid w:val="005D5743"/>
    <w:rsid w:val="005D588E"/>
    <w:rsid w:val="005D5946"/>
    <w:rsid w:val="005D6309"/>
    <w:rsid w:val="005D650A"/>
    <w:rsid w:val="005E0979"/>
    <w:rsid w:val="005E0B66"/>
    <w:rsid w:val="005E1417"/>
    <w:rsid w:val="005E2786"/>
    <w:rsid w:val="005E46BA"/>
    <w:rsid w:val="005E4906"/>
    <w:rsid w:val="005E4D75"/>
    <w:rsid w:val="005E5EDD"/>
    <w:rsid w:val="005E6AB6"/>
    <w:rsid w:val="005E7381"/>
    <w:rsid w:val="005F14C9"/>
    <w:rsid w:val="005F29DA"/>
    <w:rsid w:val="005F2D7A"/>
    <w:rsid w:val="005F354E"/>
    <w:rsid w:val="005F40E3"/>
    <w:rsid w:val="005F491B"/>
    <w:rsid w:val="005F4E5A"/>
    <w:rsid w:val="005F5A8F"/>
    <w:rsid w:val="005F5D8A"/>
    <w:rsid w:val="005F673A"/>
    <w:rsid w:val="005F6FAA"/>
    <w:rsid w:val="00600049"/>
    <w:rsid w:val="006001CB"/>
    <w:rsid w:val="00600F7E"/>
    <w:rsid w:val="00601890"/>
    <w:rsid w:val="0060228A"/>
    <w:rsid w:val="006024BF"/>
    <w:rsid w:val="00602800"/>
    <w:rsid w:val="00602945"/>
    <w:rsid w:val="00602FD1"/>
    <w:rsid w:val="00604B64"/>
    <w:rsid w:val="00604CCE"/>
    <w:rsid w:val="0060647F"/>
    <w:rsid w:val="006065E5"/>
    <w:rsid w:val="00606EAF"/>
    <w:rsid w:val="00607D91"/>
    <w:rsid w:val="00610B1F"/>
    <w:rsid w:val="00611CFE"/>
    <w:rsid w:val="006123ED"/>
    <w:rsid w:val="00614635"/>
    <w:rsid w:val="00614AAC"/>
    <w:rsid w:val="00615339"/>
    <w:rsid w:val="006154DF"/>
    <w:rsid w:val="00616837"/>
    <w:rsid w:val="0061713D"/>
    <w:rsid w:val="006171A9"/>
    <w:rsid w:val="00617C42"/>
    <w:rsid w:val="0062052C"/>
    <w:rsid w:val="00620BA3"/>
    <w:rsid w:val="00620CB6"/>
    <w:rsid w:val="00621894"/>
    <w:rsid w:val="0062277E"/>
    <w:rsid w:val="00624491"/>
    <w:rsid w:val="0062480B"/>
    <w:rsid w:val="00624916"/>
    <w:rsid w:val="00624EAA"/>
    <w:rsid w:val="006261FA"/>
    <w:rsid w:val="00627A51"/>
    <w:rsid w:val="0063108B"/>
    <w:rsid w:val="0063125F"/>
    <w:rsid w:val="006323E0"/>
    <w:rsid w:val="00632650"/>
    <w:rsid w:val="00632B1C"/>
    <w:rsid w:val="00632E65"/>
    <w:rsid w:val="00635428"/>
    <w:rsid w:val="006366EE"/>
    <w:rsid w:val="006369B3"/>
    <w:rsid w:val="00636A1D"/>
    <w:rsid w:val="00636AD4"/>
    <w:rsid w:val="00640106"/>
    <w:rsid w:val="00641537"/>
    <w:rsid w:val="006424B9"/>
    <w:rsid w:val="00642B69"/>
    <w:rsid w:val="00642E71"/>
    <w:rsid w:val="0064516E"/>
    <w:rsid w:val="006457CA"/>
    <w:rsid w:val="006458E2"/>
    <w:rsid w:val="006467B2"/>
    <w:rsid w:val="00646814"/>
    <w:rsid w:val="00646849"/>
    <w:rsid w:val="00647DC7"/>
    <w:rsid w:val="00650800"/>
    <w:rsid w:val="00650E7C"/>
    <w:rsid w:val="006518B7"/>
    <w:rsid w:val="00651D3A"/>
    <w:rsid w:val="006525F4"/>
    <w:rsid w:val="006535CA"/>
    <w:rsid w:val="0065365A"/>
    <w:rsid w:val="00654B29"/>
    <w:rsid w:val="006550E7"/>
    <w:rsid w:val="00655AC6"/>
    <w:rsid w:val="00656363"/>
    <w:rsid w:val="00656837"/>
    <w:rsid w:val="00657A2D"/>
    <w:rsid w:val="00661980"/>
    <w:rsid w:val="00661DDF"/>
    <w:rsid w:val="00661ED2"/>
    <w:rsid w:val="00662288"/>
    <w:rsid w:val="00667A54"/>
    <w:rsid w:val="00667C9B"/>
    <w:rsid w:val="00667E6E"/>
    <w:rsid w:val="00670FB3"/>
    <w:rsid w:val="00672105"/>
    <w:rsid w:val="006723E1"/>
    <w:rsid w:val="006728D5"/>
    <w:rsid w:val="00673CA3"/>
    <w:rsid w:val="00674D0C"/>
    <w:rsid w:val="00680BD7"/>
    <w:rsid w:val="00681177"/>
    <w:rsid w:val="00681602"/>
    <w:rsid w:val="00682F06"/>
    <w:rsid w:val="00683065"/>
    <w:rsid w:val="00684467"/>
    <w:rsid w:val="00684A97"/>
    <w:rsid w:val="006851FA"/>
    <w:rsid w:val="006859A7"/>
    <w:rsid w:val="006879A0"/>
    <w:rsid w:val="00691073"/>
    <w:rsid w:val="00691804"/>
    <w:rsid w:val="00692180"/>
    <w:rsid w:val="0069236B"/>
    <w:rsid w:val="00692397"/>
    <w:rsid w:val="00692C64"/>
    <w:rsid w:val="00693139"/>
    <w:rsid w:val="006938E4"/>
    <w:rsid w:val="00695EA5"/>
    <w:rsid w:val="006960FD"/>
    <w:rsid w:val="0069615D"/>
    <w:rsid w:val="00696A14"/>
    <w:rsid w:val="00696FD6"/>
    <w:rsid w:val="006A24C4"/>
    <w:rsid w:val="006A2B0B"/>
    <w:rsid w:val="006A38E4"/>
    <w:rsid w:val="006A5810"/>
    <w:rsid w:val="006A5B42"/>
    <w:rsid w:val="006A5FAD"/>
    <w:rsid w:val="006A60B1"/>
    <w:rsid w:val="006A62ED"/>
    <w:rsid w:val="006A6483"/>
    <w:rsid w:val="006A70F7"/>
    <w:rsid w:val="006A7382"/>
    <w:rsid w:val="006A7876"/>
    <w:rsid w:val="006B12C6"/>
    <w:rsid w:val="006B2599"/>
    <w:rsid w:val="006B26EC"/>
    <w:rsid w:val="006B3799"/>
    <w:rsid w:val="006B4336"/>
    <w:rsid w:val="006B44E8"/>
    <w:rsid w:val="006B4CB2"/>
    <w:rsid w:val="006B5A61"/>
    <w:rsid w:val="006B7304"/>
    <w:rsid w:val="006B79F3"/>
    <w:rsid w:val="006B7EA8"/>
    <w:rsid w:val="006B7ECB"/>
    <w:rsid w:val="006B7FD0"/>
    <w:rsid w:val="006C00ED"/>
    <w:rsid w:val="006C019F"/>
    <w:rsid w:val="006C0278"/>
    <w:rsid w:val="006C02F0"/>
    <w:rsid w:val="006C04FD"/>
    <w:rsid w:val="006C1598"/>
    <w:rsid w:val="006C2986"/>
    <w:rsid w:val="006C2CF8"/>
    <w:rsid w:val="006C3936"/>
    <w:rsid w:val="006C458F"/>
    <w:rsid w:val="006C55C2"/>
    <w:rsid w:val="006C5862"/>
    <w:rsid w:val="006C5E41"/>
    <w:rsid w:val="006C6058"/>
    <w:rsid w:val="006C6804"/>
    <w:rsid w:val="006C7D17"/>
    <w:rsid w:val="006D2128"/>
    <w:rsid w:val="006D3DBD"/>
    <w:rsid w:val="006D3E7C"/>
    <w:rsid w:val="006D4836"/>
    <w:rsid w:val="006D49AE"/>
    <w:rsid w:val="006D518C"/>
    <w:rsid w:val="006D6539"/>
    <w:rsid w:val="006D6773"/>
    <w:rsid w:val="006D7182"/>
    <w:rsid w:val="006D7C24"/>
    <w:rsid w:val="006D7CD5"/>
    <w:rsid w:val="006E0559"/>
    <w:rsid w:val="006E0A66"/>
    <w:rsid w:val="006E27A2"/>
    <w:rsid w:val="006E2B6B"/>
    <w:rsid w:val="006E450E"/>
    <w:rsid w:val="006E4803"/>
    <w:rsid w:val="006E4C29"/>
    <w:rsid w:val="006E5376"/>
    <w:rsid w:val="006E57AF"/>
    <w:rsid w:val="006E6407"/>
    <w:rsid w:val="006E68EA"/>
    <w:rsid w:val="006E7DB3"/>
    <w:rsid w:val="006E7E7D"/>
    <w:rsid w:val="006F04F4"/>
    <w:rsid w:val="006F05B6"/>
    <w:rsid w:val="006F0DF2"/>
    <w:rsid w:val="006F1027"/>
    <w:rsid w:val="006F18E9"/>
    <w:rsid w:val="006F2C4A"/>
    <w:rsid w:val="006F2CD1"/>
    <w:rsid w:val="006F3334"/>
    <w:rsid w:val="006F57CB"/>
    <w:rsid w:val="006F587D"/>
    <w:rsid w:val="006F6160"/>
    <w:rsid w:val="00702CC6"/>
    <w:rsid w:val="0070383A"/>
    <w:rsid w:val="00703D48"/>
    <w:rsid w:val="0070402B"/>
    <w:rsid w:val="007048E7"/>
    <w:rsid w:val="00705192"/>
    <w:rsid w:val="00705926"/>
    <w:rsid w:val="00706643"/>
    <w:rsid w:val="00706822"/>
    <w:rsid w:val="00707687"/>
    <w:rsid w:val="00707FD8"/>
    <w:rsid w:val="00710321"/>
    <w:rsid w:val="00710518"/>
    <w:rsid w:val="00710A94"/>
    <w:rsid w:val="00711F21"/>
    <w:rsid w:val="00713008"/>
    <w:rsid w:val="007134AD"/>
    <w:rsid w:val="00713543"/>
    <w:rsid w:val="00714685"/>
    <w:rsid w:val="00715913"/>
    <w:rsid w:val="007164D2"/>
    <w:rsid w:val="007171F5"/>
    <w:rsid w:val="00717372"/>
    <w:rsid w:val="007202C1"/>
    <w:rsid w:val="007207B5"/>
    <w:rsid w:val="007213FC"/>
    <w:rsid w:val="00721A57"/>
    <w:rsid w:val="00723349"/>
    <w:rsid w:val="00724BA0"/>
    <w:rsid w:val="007261CF"/>
    <w:rsid w:val="00726511"/>
    <w:rsid w:val="007274E9"/>
    <w:rsid w:val="00730133"/>
    <w:rsid w:val="007306B9"/>
    <w:rsid w:val="0073095A"/>
    <w:rsid w:val="00730F13"/>
    <w:rsid w:val="00731536"/>
    <w:rsid w:val="007315C5"/>
    <w:rsid w:val="00731889"/>
    <w:rsid w:val="00733531"/>
    <w:rsid w:val="007337C0"/>
    <w:rsid w:val="00733EE1"/>
    <w:rsid w:val="00735137"/>
    <w:rsid w:val="00735156"/>
    <w:rsid w:val="007351DC"/>
    <w:rsid w:val="0073543F"/>
    <w:rsid w:val="007362EF"/>
    <w:rsid w:val="00736C68"/>
    <w:rsid w:val="007374B7"/>
    <w:rsid w:val="00740222"/>
    <w:rsid w:val="00740806"/>
    <w:rsid w:val="007409FC"/>
    <w:rsid w:val="00742014"/>
    <w:rsid w:val="007423A9"/>
    <w:rsid w:val="007426B5"/>
    <w:rsid w:val="007426E2"/>
    <w:rsid w:val="00742D6E"/>
    <w:rsid w:val="00743463"/>
    <w:rsid w:val="007438F8"/>
    <w:rsid w:val="00743C4C"/>
    <w:rsid w:val="00743C63"/>
    <w:rsid w:val="00743F31"/>
    <w:rsid w:val="00744AB2"/>
    <w:rsid w:val="00744CE1"/>
    <w:rsid w:val="00746B41"/>
    <w:rsid w:val="0074716B"/>
    <w:rsid w:val="00747A87"/>
    <w:rsid w:val="00747C05"/>
    <w:rsid w:val="00750515"/>
    <w:rsid w:val="00750B47"/>
    <w:rsid w:val="007510AE"/>
    <w:rsid w:val="00751AAC"/>
    <w:rsid w:val="00751E3A"/>
    <w:rsid w:val="0075207E"/>
    <w:rsid w:val="00752174"/>
    <w:rsid w:val="00752F01"/>
    <w:rsid w:val="007532AF"/>
    <w:rsid w:val="00753632"/>
    <w:rsid w:val="00753922"/>
    <w:rsid w:val="00753C52"/>
    <w:rsid w:val="00754077"/>
    <w:rsid w:val="00756C55"/>
    <w:rsid w:val="00756DCA"/>
    <w:rsid w:val="0076072A"/>
    <w:rsid w:val="00760F9B"/>
    <w:rsid w:val="00761E7D"/>
    <w:rsid w:val="007634E3"/>
    <w:rsid w:val="007634FB"/>
    <w:rsid w:val="007648A1"/>
    <w:rsid w:val="007649C8"/>
    <w:rsid w:val="007657FE"/>
    <w:rsid w:val="00767200"/>
    <w:rsid w:val="007678FA"/>
    <w:rsid w:val="0077089C"/>
    <w:rsid w:val="00770B0C"/>
    <w:rsid w:val="00770C7B"/>
    <w:rsid w:val="00771B15"/>
    <w:rsid w:val="00771FB3"/>
    <w:rsid w:val="00773519"/>
    <w:rsid w:val="00774397"/>
    <w:rsid w:val="00774A52"/>
    <w:rsid w:val="0077515F"/>
    <w:rsid w:val="00775A12"/>
    <w:rsid w:val="00777775"/>
    <w:rsid w:val="00780224"/>
    <w:rsid w:val="00780C41"/>
    <w:rsid w:val="00780DBE"/>
    <w:rsid w:val="00780F63"/>
    <w:rsid w:val="0078101A"/>
    <w:rsid w:val="0078109E"/>
    <w:rsid w:val="007813EE"/>
    <w:rsid w:val="007825DB"/>
    <w:rsid w:val="0078271F"/>
    <w:rsid w:val="007835AD"/>
    <w:rsid w:val="00783B6E"/>
    <w:rsid w:val="00784456"/>
    <w:rsid w:val="00784627"/>
    <w:rsid w:val="0078501B"/>
    <w:rsid w:val="007855AC"/>
    <w:rsid w:val="00785A91"/>
    <w:rsid w:val="00785B38"/>
    <w:rsid w:val="00785FF1"/>
    <w:rsid w:val="00786671"/>
    <w:rsid w:val="00786713"/>
    <w:rsid w:val="007872EA"/>
    <w:rsid w:val="007905F8"/>
    <w:rsid w:val="007909B6"/>
    <w:rsid w:val="00791612"/>
    <w:rsid w:val="007919AD"/>
    <w:rsid w:val="0079300F"/>
    <w:rsid w:val="00794CBD"/>
    <w:rsid w:val="00795CD3"/>
    <w:rsid w:val="007961D3"/>
    <w:rsid w:val="00796BE7"/>
    <w:rsid w:val="00797FB5"/>
    <w:rsid w:val="007A0714"/>
    <w:rsid w:val="007A096F"/>
    <w:rsid w:val="007A1512"/>
    <w:rsid w:val="007A25F7"/>
    <w:rsid w:val="007A387A"/>
    <w:rsid w:val="007A3ADF"/>
    <w:rsid w:val="007A4415"/>
    <w:rsid w:val="007A459A"/>
    <w:rsid w:val="007A52AC"/>
    <w:rsid w:val="007A5FA6"/>
    <w:rsid w:val="007A6914"/>
    <w:rsid w:val="007A71EC"/>
    <w:rsid w:val="007A760B"/>
    <w:rsid w:val="007B0B98"/>
    <w:rsid w:val="007B1289"/>
    <w:rsid w:val="007B1409"/>
    <w:rsid w:val="007B25A3"/>
    <w:rsid w:val="007B2669"/>
    <w:rsid w:val="007B2819"/>
    <w:rsid w:val="007B31D5"/>
    <w:rsid w:val="007B350A"/>
    <w:rsid w:val="007B3891"/>
    <w:rsid w:val="007B3C2F"/>
    <w:rsid w:val="007B4296"/>
    <w:rsid w:val="007B4827"/>
    <w:rsid w:val="007B4DC3"/>
    <w:rsid w:val="007B6D74"/>
    <w:rsid w:val="007B6E09"/>
    <w:rsid w:val="007B6E43"/>
    <w:rsid w:val="007B75ED"/>
    <w:rsid w:val="007B76B6"/>
    <w:rsid w:val="007C17DE"/>
    <w:rsid w:val="007C19B2"/>
    <w:rsid w:val="007C1A28"/>
    <w:rsid w:val="007C249E"/>
    <w:rsid w:val="007C3753"/>
    <w:rsid w:val="007C3904"/>
    <w:rsid w:val="007C397F"/>
    <w:rsid w:val="007C3987"/>
    <w:rsid w:val="007C41DD"/>
    <w:rsid w:val="007C4393"/>
    <w:rsid w:val="007C531A"/>
    <w:rsid w:val="007C58C6"/>
    <w:rsid w:val="007C6346"/>
    <w:rsid w:val="007C64DE"/>
    <w:rsid w:val="007D062F"/>
    <w:rsid w:val="007D0B1B"/>
    <w:rsid w:val="007D1571"/>
    <w:rsid w:val="007D2D70"/>
    <w:rsid w:val="007D2DB8"/>
    <w:rsid w:val="007D332E"/>
    <w:rsid w:val="007D4528"/>
    <w:rsid w:val="007D4EB4"/>
    <w:rsid w:val="007D61E5"/>
    <w:rsid w:val="007D7A1D"/>
    <w:rsid w:val="007E0088"/>
    <w:rsid w:val="007E0219"/>
    <w:rsid w:val="007E0A3D"/>
    <w:rsid w:val="007E1B06"/>
    <w:rsid w:val="007E1BA8"/>
    <w:rsid w:val="007E1EDF"/>
    <w:rsid w:val="007E233F"/>
    <w:rsid w:val="007E329B"/>
    <w:rsid w:val="007E3676"/>
    <w:rsid w:val="007E3F02"/>
    <w:rsid w:val="007E703A"/>
    <w:rsid w:val="007E7319"/>
    <w:rsid w:val="007F06F8"/>
    <w:rsid w:val="007F07F2"/>
    <w:rsid w:val="007F0AC9"/>
    <w:rsid w:val="007F0C2E"/>
    <w:rsid w:val="007F1002"/>
    <w:rsid w:val="007F10CD"/>
    <w:rsid w:val="007F19FD"/>
    <w:rsid w:val="007F27D4"/>
    <w:rsid w:val="007F3112"/>
    <w:rsid w:val="007F3D88"/>
    <w:rsid w:val="007F4798"/>
    <w:rsid w:val="007F4C4C"/>
    <w:rsid w:val="007F5245"/>
    <w:rsid w:val="007F60B4"/>
    <w:rsid w:val="007F61A5"/>
    <w:rsid w:val="007F62FB"/>
    <w:rsid w:val="007F658E"/>
    <w:rsid w:val="007F7058"/>
    <w:rsid w:val="007F7ABD"/>
    <w:rsid w:val="007F7D73"/>
    <w:rsid w:val="00800DA9"/>
    <w:rsid w:val="008013F4"/>
    <w:rsid w:val="00802CA9"/>
    <w:rsid w:val="008032E4"/>
    <w:rsid w:val="00804434"/>
    <w:rsid w:val="0080463B"/>
    <w:rsid w:val="00805DF2"/>
    <w:rsid w:val="008069A4"/>
    <w:rsid w:val="00806E23"/>
    <w:rsid w:val="00807DE5"/>
    <w:rsid w:val="0081026A"/>
    <w:rsid w:val="00811866"/>
    <w:rsid w:val="00812399"/>
    <w:rsid w:val="00812FFE"/>
    <w:rsid w:val="008135D2"/>
    <w:rsid w:val="00813E69"/>
    <w:rsid w:val="0081498D"/>
    <w:rsid w:val="0081552A"/>
    <w:rsid w:val="00815928"/>
    <w:rsid w:val="00815C23"/>
    <w:rsid w:val="00815FC8"/>
    <w:rsid w:val="008162F2"/>
    <w:rsid w:val="008166C5"/>
    <w:rsid w:val="00816A63"/>
    <w:rsid w:val="008171F4"/>
    <w:rsid w:val="00817B52"/>
    <w:rsid w:val="0082019A"/>
    <w:rsid w:val="00820C07"/>
    <w:rsid w:val="008221D6"/>
    <w:rsid w:val="00822588"/>
    <w:rsid w:val="00822FAF"/>
    <w:rsid w:val="008233B8"/>
    <w:rsid w:val="00823A28"/>
    <w:rsid w:val="00823ABB"/>
    <w:rsid w:val="00823ACF"/>
    <w:rsid w:val="00824900"/>
    <w:rsid w:val="008256DB"/>
    <w:rsid w:val="00825E9E"/>
    <w:rsid w:val="008270CC"/>
    <w:rsid w:val="008272CE"/>
    <w:rsid w:val="00827AA6"/>
    <w:rsid w:val="00830733"/>
    <w:rsid w:val="00832139"/>
    <w:rsid w:val="0083274B"/>
    <w:rsid w:val="00832934"/>
    <w:rsid w:val="00833032"/>
    <w:rsid w:val="0083331A"/>
    <w:rsid w:val="00833C3E"/>
    <w:rsid w:val="00834082"/>
    <w:rsid w:val="008340A6"/>
    <w:rsid w:val="00834E88"/>
    <w:rsid w:val="00834FCA"/>
    <w:rsid w:val="0083713F"/>
    <w:rsid w:val="00837226"/>
    <w:rsid w:val="008377FF"/>
    <w:rsid w:val="00837AA4"/>
    <w:rsid w:val="00837E65"/>
    <w:rsid w:val="00840459"/>
    <w:rsid w:val="00841417"/>
    <w:rsid w:val="00841611"/>
    <w:rsid w:val="00841983"/>
    <w:rsid w:val="00843FE3"/>
    <w:rsid w:val="00844564"/>
    <w:rsid w:val="0084459B"/>
    <w:rsid w:val="008453AA"/>
    <w:rsid w:val="008463FF"/>
    <w:rsid w:val="0084783F"/>
    <w:rsid w:val="00847A94"/>
    <w:rsid w:val="0085060C"/>
    <w:rsid w:val="00850887"/>
    <w:rsid w:val="008510C4"/>
    <w:rsid w:val="0085183F"/>
    <w:rsid w:val="0085190C"/>
    <w:rsid w:val="0085334D"/>
    <w:rsid w:val="008534EC"/>
    <w:rsid w:val="00854B72"/>
    <w:rsid w:val="008552C6"/>
    <w:rsid w:val="00855836"/>
    <w:rsid w:val="00855E85"/>
    <w:rsid w:val="008574E8"/>
    <w:rsid w:val="0086002A"/>
    <w:rsid w:val="00860215"/>
    <w:rsid w:val="00860444"/>
    <w:rsid w:val="0086062B"/>
    <w:rsid w:val="008608F4"/>
    <w:rsid w:val="0086222A"/>
    <w:rsid w:val="00862BA0"/>
    <w:rsid w:val="00863555"/>
    <w:rsid w:val="008635E7"/>
    <w:rsid w:val="008636DB"/>
    <w:rsid w:val="00864235"/>
    <w:rsid w:val="00865018"/>
    <w:rsid w:val="0086564E"/>
    <w:rsid w:val="00865B5F"/>
    <w:rsid w:val="00865EC1"/>
    <w:rsid w:val="008662DC"/>
    <w:rsid w:val="00866418"/>
    <w:rsid w:val="0087028F"/>
    <w:rsid w:val="008707FD"/>
    <w:rsid w:val="008709CA"/>
    <w:rsid w:val="00870FA4"/>
    <w:rsid w:val="00871C90"/>
    <w:rsid w:val="008725C2"/>
    <w:rsid w:val="00872F0F"/>
    <w:rsid w:val="00873098"/>
    <w:rsid w:val="0087350E"/>
    <w:rsid w:val="0087359B"/>
    <w:rsid w:val="00874798"/>
    <w:rsid w:val="00874D6E"/>
    <w:rsid w:val="00875389"/>
    <w:rsid w:val="00875EFF"/>
    <w:rsid w:val="008763DE"/>
    <w:rsid w:val="008768C2"/>
    <w:rsid w:val="00877265"/>
    <w:rsid w:val="00880853"/>
    <w:rsid w:val="00880BB1"/>
    <w:rsid w:val="00883EEA"/>
    <w:rsid w:val="008855E5"/>
    <w:rsid w:val="00885B88"/>
    <w:rsid w:val="0088617A"/>
    <w:rsid w:val="00886E38"/>
    <w:rsid w:val="00890166"/>
    <w:rsid w:val="0089075A"/>
    <w:rsid w:val="00890EC0"/>
    <w:rsid w:val="00890F45"/>
    <w:rsid w:val="00891197"/>
    <w:rsid w:val="00891331"/>
    <w:rsid w:val="008913DC"/>
    <w:rsid w:val="00891468"/>
    <w:rsid w:val="00891DD6"/>
    <w:rsid w:val="00891EF2"/>
    <w:rsid w:val="00892095"/>
    <w:rsid w:val="00893A14"/>
    <w:rsid w:val="00894F14"/>
    <w:rsid w:val="00895378"/>
    <w:rsid w:val="00896015"/>
    <w:rsid w:val="00896E57"/>
    <w:rsid w:val="0089752B"/>
    <w:rsid w:val="008A04F0"/>
    <w:rsid w:val="008A0EDE"/>
    <w:rsid w:val="008A0F7C"/>
    <w:rsid w:val="008A18E3"/>
    <w:rsid w:val="008A3550"/>
    <w:rsid w:val="008A3D82"/>
    <w:rsid w:val="008A40F7"/>
    <w:rsid w:val="008A4440"/>
    <w:rsid w:val="008A4D63"/>
    <w:rsid w:val="008A578B"/>
    <w:rsid w:val="008A5CB6"/>
    <w:rsid w:val="008A6CB8"/>
    <w:rsid w:val="008A783C"/>
    <w:rsid w:val="008A784A"/>
    <w:rsid w:val="008B0340"/>
    <w:rsid w:val="008B157E"/>
    <w:rsid w:val="008B1816"/>
    <w:rsid w:val="008B1EB7"/>
    <w:rsid w:val="008B1F6B"/>
    <w:rsid w:val="008B28A5"/>
    <w:rsid w:val="008B2F1B"/>
    <w:rsid w:val="008B3912"/>
    <w:rsid w:val="008B44C9"/>
    <w:rsid w:val="008B4D60"/>
    <w:rsid w:val="008B4FDC"/>
    <w:rsid w:val="008B584E"/>
    <w:rsid w:val="008B73AA"/>
    <w:rsid w:val="008B74BF"/>
    <w:rsid w:val="008B7D60"/>
    <w:rsid w:val="008C067E"/>
    <w:rsid w:val="008C0C84"/>
    <w:rsid w:val="008C1437"/>
    <w:rsid w:val="008C1E33"/>
    <w:rsid w:val="008C3D70"/>
    <w:rsid w:val="008C3E2C"/>
    <w:rsid w:val="008C4ECF"/>
    <w:rsid w:val="008C5B59"/>
    <w:rsid w:val="008C6477"/>
    <w:rsid w:val="008C6C08"/>
    <w:rsid w:val="008C7185"/>
    <w:rsid w:val="008D125D"/>
    <w:rsid w:val="008D18D7"/>
    <w:rsid w:val="008D21DF"/>
    <w:rsid w:val="008D351E"/>
    <w:rsid w:val="008D45BB"/>
    <w:rsid w:val="008D45E4"/>
    <w:rsid w:val="008D46BD"/>
    <w:rsid w:val="008D4EC8"/>
    <w:rsid w:val="008D561B"/>
    <w:rsid w:val="008D5A19"/>
    <w:rsid w:val="008D5A4C"/>
    <w:rsid w:val="008D5E41"/>
    <w:rsid w:val="008D649B"/>
    <w:rsid w:val="008D73BE"/>
    <w:rsid w:val="008E2DF4"/>
    <w:rsid w:val="008E34AB"/>
    <w:rsid w:val="008E3F48"/>
    <w:rsid w:val="008E4C84"/>
    <w:rsid w:val="008E51B0"/>
    <w:rsid w:val="008E51C4"/>
    <w:rsid w:val="008E51E5"/>
    <w:rsid w:val="008E5634"/>
    <w:rsid w:val="008E5E3B"/>
    <w:rsid w:val="008E67C9"/>
    <w:rsid w:val="008E6D9D"/>
    <w:rsid w:val="008F053F"/>
    <w:rsid w:val="008F10AC"/>
    <w:rsid w:val="008F30C0"/>
    <w:rsid w:val="008F38E8"/>
    <w:rsid w:val="008F4EE4"/>
    <w:rsid w:val="008F5594"/>
    <w:rsid w:val="008F6289"/>
    <w:rsid w:val="008F62DA"/>
    <w:rsid w:val="008F6AE1"/>
    <w:rsid w:val="008F6C8A"/>
    <w:rsid w:val="008F7497"/>
    <w:rsid w:val="00900CE0"/>
    <w:rsid w:val="0090157C"/>
    <w:rsid w:val="009033C3"/>
    <w:rsid w:val="00903E24"/>
    <w:rsid w:val="0090407A"/>
    <w:rsid w:val="009043D7"/>
    <w:rsid w:val="00904936"/>
    <w:rsid w:val="00904CAD"/>
    <w:rsid w:val="0090684A"/>
    <w:rsid w:val="009068A3"/>
    <w:rsid w:val="00906BB4"/>
    <w:rsid w:val="00906D2F"/>
    <w:rsid w:val="0090710A"/>
    <w:rsid w:val="0091097F"/>
    <w:rsid w:val="009122C9"/>
    <w:rsid w:val="009123B4"/>
    <w:rsid w:val="0091351C"/>
    <w:rsid w:val="0091367D"/>
    <w:rsid w:val="009137C3"/>
    <w:rsid w:val="00913FF0"/>
    <w:rsid w:val="00914508"/>
    <w:rsid w:val="009146B3"/>
    <w:rsid w:val="00914E5D"/>
    <w:rsid w:val="0091598F"/>
    <w:rsid w:val="009168EF"/>
    <w:rsid w:val="00917CBB"/>
    <w:rsid w:val="00917DA4"/>
    <w:rsid w:val="009200B9"/>
    <w:rsid w:val="00921193"/>
    <w:rsid w:val="0092126D"/>
    <w:rsid w:val="00922888"/>
    <w:rsid w:val="00923601"/>
    <w:rsid w:val="00923EF6"/>
    <w:rsid w:val="00924B5F"/>
    <w:rsid w:val="00925EF6"/>
    <w:rsid w:val="00926AA4"/>
    <w:rsid w:val="00926AC5"/>
    <w:rsid w:val="00926DAC"/>
    <w:rsid w:val="00927921"/>
    <w:rsid w:val="00931276"/>
    <w:rsid w:val="00931950"/>
    <w:rsid w:val="00931D7F"/>
    <w:rsid w:val="00933466"/>
    <w:rsid w:val="00933C0E"/>
    <w:rsid w:val="00933D49"/>
    <w:rsid w:val="009341D1"/>
    <w:rsid w:val="009342E8"/>
    <w:rsid w:val="00934729"/>
    <w:rsid w:val="009357D4"/>
    <w:rsid w:val="00935961"/>
    <w:rsid w:val="0093605A"/>
    <w:rsid w:val="0093702D"/>
    <w:rsid w:val="00937B46"/>
    <w:rsid w:val="00940581"/>
    <w:rsid w:val="0094085D"/>
    <w:rsid w:val="009412CF"/>
    <w:rsid w:val="00942737"/>
    <w:rsid w:val="00944B33"/>
    <w:rsid w:val="00944D04"/>
    <w:rsid w:val="00945CE8"/>
    <w:rsid w:val="009465B2"/>
    <w:rsid w:val="009468FF"/>
    <w:rsid w:val="00946B11"/>
    <w:rsid w:val="00947062"/>
    <w:rsid w:val="00947739"/>
    <w:rsid w:val="00947D7F"/>
    <w:rsid w:val="00947D83"/>
    <w:rsid w:val="00950BBB"/>
    <w:rsid w:val="009516E9"/>
    <w:rsid w:val="00952503"/>
    <w:rsid w:val="00953382"/>
    <w:rsid w:val="0095489C"/>
    <w:rsid w:val="00954FB3"/>
    <w:rsid w:val="00956364"/>
    <w:rsid w:val="00956717"/>
    <w:rsid w:val="009575F9"/>
    <w:rsid w:val="0095764E"/>
    <w:rsid w:val="00957A6D"/>
    <w:rsid w:val="00960226"/>
    <w:rsid w:val="00961583"/>
    <w:rsid w:val="00961EDF"/>
    <w:rsid w:val="00963DB4"/>
    <w:rsid w:val="00964A2C"/>
    <w:rsid w:val="00964EF2"/>
    <w:rsid w:val="00965AE2"/>
    <w:rsid w:val="00966F93"/>
    <w:rsid w:val="00967205"/>
    <w:rsid w:val="00970A49"/>
    <w:rsid w:val="009718BA"/>
    <w:rsid w:val="00971955"/>
    <w:rsid w:val="009721BC"/>
    <w:rsid w:val="00972A48"/>
    <w:rsid w:val="00972B20"/>
    <w:rsid w:val="00973073"/>
    <w:rsid w:val="00973762"/>
    <w:rsid w:val="00973AE2"/>
    <w:rsid w:val="00973C47"/>
    <w:rsid w:val="00973DBE"/>
    <w:rsid w:val="0097496E"/>
    <w:rsid w:val="00974AD6"/>
    <w:rsid w:val="00974DDE"/>
    <w:rsid w:val="00975AA2"/>
    <w:rsid w:val="00975F11"/>
    <w:rsid w:val="00976ABC"/>
    <w:rsid w:val="00976B8A"/>
    <w:rsid w:val="0098039B"/>
    <w:rsid w:val="00981216"/>
    <w:rsid w:val="009817F8"/>
    <w:rsid w:val="00981BEB"/>
    <w:rsid w:val="0098222C"/>
    <w:rsid w:val="009824AC"/>
    <w:rsid w:val="00982FAF"/>
    <w:rsid w:val="00983AEE"/>
    <w:rsid w:val="00983EC9"/>
    <w:rsid w:val="009846FD"/>
    <w:rsid w:val="00984B82"/>
    <w:rsid w:val="00984EBE"/>
    <w:rsid w:val="00985440"/>
    <w:rsid w:val="00986B02"/>
    <w:rsid w:val="00986B84"/>
    <w:rsid w:val="00991451"/>
    <w:rsid w:val="009914E9"/>
    <w:rsid w:val="00991697"/>
    <w:rsid w:val="00992035"/>
    <w:rsid w:val="009920D6"/>
    <w:rsid w:val="00992131"/>
    <w:rsid w:val="00992175"/>
    <w:rsid w:val="009924FC"/>
    <w:rsid w:val="00992F23"/>
    <w:rsid w:val="009945A4"/>
    <w:rsid w:val="00994A5A"/>
    <w:rsid w:val="00994EAC"/>
    <w:rsid w:val="00995141"/>
    <w:rsid w:val="009958EF"/>
    <w:rsid w:val="00995F36"/>
    <w:rsid w:val="00996455"/>
    <w:rsid w:val="00996C04"/>
    <w:rsid w:val="00997763"/>
    <w:rsid w:val="00997CA6"/>
    <w:rsid w:val="009A0381"/>
    <w:rsid w:val="009A08CA"/>
    <w:rsid w:val="009A2482"/>
    <w:rsid w:val="009A2F95"/>
    <w:rsid w:val="009A2FB2"/>
    <w:rsid w:val="009A3B65"/>
    <w:rsid w:val="009A4310"/>
    <w:rsid w:val="009A4A48"/>
    <w:rsid w:val="009A51D7"/>
    <w:rsid w:val="009A51F5"/>
    <w:rsid w:val="009A62EF"/>
    <w:rsid w:val="009A6530"/>
    <w:rsid w:val="009A6AD9"/>
    <w:rsid w:val="009B021F"/>
    <w:rsid w:val="009B1365"/>
    <w:rsid w:val="009B1D3E"/>
    <w:rsid w:val="009B3BBD"/>
    <w:rsid w:val="009B4B08"/>
    <w:rsid w:val="009B505F"/>
    <w:rsid w:val="009B58CD"/>
    <w:rsid w:val="009B615F"/>
    <w:rsid w:val="009B661F"/>
    <w:rsid w:val="009B7321"/>
    <w:rsid w:val="009B7EE5"/>
    <w:rsid w:val="009C0A24"/>
    <w:rsid w:val="009C0DAA"/>
    <w:rsid w:val="009C1305"/>
    <w:rsid w:val="009C2C9C"/>
    <w:rsid w:val="009C33D3"/>
    <w:rsid w:val="009C3B92"/>
    <w:rsid w:val="009C561F"/>
    <w:rsid w:val="009C6777"/>
    <w:rsid w:val="009C71AE"/>
    <w:rsid w:val="009C7704"/>
    <w:rsid w:val="009D0257"/>
    <w:rsid w:val="009D068E"/>
    <w:rsid w:val="009D0909"/>
    <w:rsid w:val="009D19AF"/>
    <w:rsid w:val="009D1A1F"/>
    <w:rsid w:val="009D202D"/>
    <w:rsid w:val="009D21B1"/>
    <w:rsid w:val="009D26A0"/>
    <w:rsid w:val="009D271E"/>
    <w:rsid w:val="009D29B0"/>
    <w:rsid w:val="009D3565"/>
    <w:rsid w:val="009D5111"/>
    <w:rsid w:val="009D5F85"/>
    <w:rsid w:val="009D6B62"/>
    <w:rsid w:val="009D6CF3"/>
    <w:rsid w:val="009D7C32"/>
    <w:rsid w:val="009E051A"/>
    <w:rsid w:val="009E0927"/>
    <w:rsid w:val="009E0BDD"/>
    <w:rsid w:val="009E0DDC"/>
    <w:rsid w:val="009E0E63"/>
    <w:rsid w:val="009E101C"/>
    <w:rsid w:val="009E15C6"/>
    <w:rsid w:val="009E1653"/>
    <w:rsid w:val="009E2274"/>
    <w:rsid w:val="009E24E3"/>
    <w:rsid w:val="009E27B9"/>
    <w:rsid w:val="009E34A5"/>
    <w:rsid w:val="009E3610"/>
    <w:rsid w:val="009E3711"/>
    <w:rsid w:val="009E37A5"/>
    <w:rsid w:val="009E4781"/>
    <w:rsid w:val="009E525D"/>
    <w:rsid w:val="009E53FB"/>
    <w:rsid w:val="009E5994"/>
    <w:rsid w:val="009E660C"/>
    <w:rsid w:val="009E7B8E"/>
    <w:rsid w:val="009F03AF"/>
    <w:rsid w:val="009F09A4"/>
    <w:rsid w:val="009F1D76"/>
    <w:rsid w:val="009F2A19"/>
    <w:rsid w:val="009F5343"/>
    <w:rsid w:val="009F5542"/>
    <w:rsid w:val="009F63D5"/>
    <w:rsid w:val="009F640A"/>
    <w:rsid w:val="009F7447"/>
    <w:rsid w:val="00A004A6"/>
    <w:rsid w:val="00A0112D"/>
    <w:rsid w:val="00A01827"/>
    <w:rsid w:val="00A019E4"/>
    <w:rsid w:val="00A01B51"/>
    <w:rsid w:val="00A03B3A"/>
    <w:rsid w:val="00A03B9D"/>
    <w:rsid w:val="00A045D9"/>
    <w:rsid w:val="00A0518C"/>
    <w:rsid w:val="00A0661F"/>
    <w:rsid w:val="00A069C1"/>
    <w:rsid w:val="00A06A15"/>
    <w:rsid w:val="00A06BF9"/>
    <w:rsid w:val="00A06DA5"/>
    <w:rsid w:val="00A07AA0"/>
    <w:rsid w:val="00A10084"/>
    <w:rsid w:val="00A131F1"/>
    <w:rsid w:val="00A134EC"/>
    <w:rsid w:val="00A1369D"/>
    <w:rsid w:val="00A13A20"/>
    <w:rsid w:val="00A156CB"/>
    <w:rsid w:val="00A17024"/>
    <w:rsid w:val="00A175F2"/>
    <w:rsid w:val="00A17A06"/>
    <w:rsid w:val="00A17B68"/>
    <w:rsid w:val="00A22194"/>
    <w:rsid w:val="00A2254E"/>
    <w:rsid w:val="00A22BAF"/>
    <w:rsid w:val="00A23A84"/>
    <w:rsid w:val="00A23FCD"/>
    <w:rsid w:val="00A24E0C"/>
    <w:rsid w:val="00A256DB"/>
    <w:rsid w:val="00A260C2"/>
    <w:rsid w:val="00A26FB0"/>
    <w:rsid w:val="00A27012"/>
    <w:rsid w:val="00A30850"/>
    <w:rsid w:val="00A30BD2"/>
    <w:rsid w:val="00A30C2F"/>
    <w:rsid w:val="00A312DA"/>
    <w:rsid w:val="00A31949"/>
    <w:rsid w:val="00A31FDB"/>
    <w:rsid w:val="00A324DA"/>
    <w:rsid w:val="00A32674"/>
    <w:rsid w:val="00A32A13"/>
    <w:rsid w:val="00A32F98"/>
    <w:rsid w:val="00A333BA"/>
    <w:rsid w:val="00A3385B"/>
    <w:rsid w:val="00A347EA"/>
    <w:rsid w:val="00A35323"/>
    <w:rsid w:val="00A3562C"/>
    <w:rsid w:val="00A35BE3"/>
    <w:rsid w:val="00A35F88"/>
    <w:rsid w:val="00A36EF6"/>
    <w:rsid w:val="00A373B3"/>
    <w:rsid w:val="00A4032C"/>
    <w:rsid w:val="00A4086F"/>
    <w:rsid w:val="00A40B5A"/>
    <w:rsid w:val="00A41708"/>
    <w:rsid w:val="00A42191"/>
    <w:rsid w:val="00A43091"/>
    <w:rsid w:val="00A43597"/>
    <w:rsid w:val="00A44585"/>
    <w:rsid w:val="00A449F3"/>
    <w:rsid w:val="00A44E62"/>
    <w:rsid w:val="00A45EC3"/>
    <w:rsid w:val="00A462F4"/>
    <w:rsid w:val="00A46C98"/>
    <w:rsid w:val="00A470C8"/>
    <w:rsid w:val="00A50037"/>
    <w:rsid w:val="00A502D7"/>
    <w:rsid w:val="00A509BA"/>
    <w:rsid w:val="00A51492"/>
    <w:rsid w:val="00A51F1D"/>
    <w:rsid w:val="00A528DA"/>
    <w:rsid w:val="00A53FF8"/>
    <w:rsid w:val="00A54336"/>
    <w:rsid w:val="00A55191"/>
    <w:rsid w:val="00A5569E"/>
    <w:rsid w:val="00A55FA3"/>
    <w:rsid w:val="00A56213"/>
    <w:rsid w:val="00A5625D"/>
    <w:rsid w:val="00A573DD"/>
    <w:rsid w:val="00A60616"/>
    <w:rsid w:val="00A628FB"/>
    <w:rsid w:val="00A62D76"/>
    <w:rsid w:val="00A641DE"/>
    <w:rsid w:val="00A648B0"/>
    <w:rsid w:val="00A65E91"/>
    <w:rsid w:val="00A66832"/>
    <w:rsid w:val="00A66E7E"/>
    <w:rsid w:val="00A7005E"/>
    <w:rsid w:val="00A72288"/>
    <w:rsid w:val="00A724CB"/>
    <w:rsid w:val="00A732F3"/>
    <w:rsid w:val="00A73659"/>
    <w:rsid w:val="00A73E24"/>
    <w:rsid w:val="00A74CE3"/>
    <w:rsid w:val="00A752A3"/>
    <w:rsid w:val="00A756AF"/>
    <w:rsid w:val="00A761A8"/>
    <w:rsid w:val="00A76B65"/>
    <w:rsid w:val="00A77199"/>
    <w:rsid w:val="00A77ECE"/>
    <w:rsid w:val="00A80396"/>
    <w:rsid w:val="00A8062D"/>
    <w:rsid w:val="00A8153F"/>
    <w:rsid w:val="00A826B3"/>
    <w:rsid w:val="00A832C3"/>
    <w:rsid w:val="00A84038"/>
    <w:rsid w:val="00A84A03"/>
    <w:rsid w:val="00A85535"/>
    <w:rsid w:val="00A85D0E"/>
    <w:rsid w:val="00A8607C"/>
    <w:rsid w:val="00A86D5D"/>
    <w:rsid w:val="00A871A2"/>
    <w:rsid w:val="00A8760B"/>
    <w:rsid w:val="00A87EC6"/>
    <w:rsid w:val="00A900DF"/>
    <w:rsid w:val="00A91FCA"/>
    <w:rsid w:val="00A93C42"/>
    <w:rsid w:val="00A94257"/>
    <w:rsid w:val="00A94771"/>
    <w:rsid w:val="00A9484C"/>
    <w:rsid w:val="00A94875"/>
    <w:rsid w:val="00A94959"/>
    <w:rsid w:val="00A95274"/>
    <w:rsid w:val="00A9590A"/>
    <w:rsid w:val="00A95BB0"/>
    <w:rsid w:val="00A960BF"/>
    <w:rsid w:val="00A960EA"/>
    <w:rsid w:val="00A965BC"/>
    <w:rsid w:val="00A96989"/>
    <w:rsid w:val="00A971FF"/>
    <w:rsid w:val="00A97274"/>
    <w:rsid w:val="00A97553"/>
    <w:rsid w:val="00AA008A"/>
    <w:rsid w:val="00AA02C5"/>
    <w:rsid w:val="00AA03EA"/>
    <w:rsid w:val="00AA0AF3"/>
    <w:rsid w:val="00AA27F1"/>
    <w:rsid w:val="00AA2F1D"/>
    <w:rsid w:val="00AA39EC"/>
    <w:rsid w:val="00AA3F30"/>
    <w:rsid w:val="00AA42BD"/>
    <w:rsid w:val="00AA43DD"/>
    <w:rsid w:val="00AA4EEE"/>
    <w:rsid w:val="00AA529E"/>
    <w:rsid w:val="00AA57DD"/>
    <w:rsid w:val="00AA5CE3"/>
    <w:rsid w:val="00AA60B4"/>
    <w:rsid w:val="00AA63A3"/>
    <w:rsid w:val="00AA656D"/>
    <w:rsid w:val="00AA67AD"/>
    <w:rsid w:val="00AA70E9"/>
    <w:rsid w:val="00AA7FA1"/>
    <w:rsid w:val="00AB027C"/>
    <w:rsid w:val="00AB0926"/>
    <w:rsid w:val="00AB0AA3"/>
    <w:rsid w:val="00AB0EEE"/>
    <w:rsid w:val="00AB137E"/>
    <w:rsid w:val="00AB208B"/>
    <w:rsid w:val="00AB2DC4"/>
    <w:rsid w:val="00AB31C6"/>
    <w:rsid w:val="00AB33A8"/>
    <w:rsid w:val="00AB37E0"/>
    <w:rsid w:val="00AB3926"/>
    <w:rsid w:val="00AB3B6D"/>
    <w:rsid w:val="00AB3C9E"/>
    <w:rsid w:val="00AB3EB1"/>
    <w:rsid w:val="00AB459F"/>
    <w:rsid w:val="00AB4D1C"/>
    <w:rsid w:val="00AB547D"/>
    <w:rsid w:val="00AB6081"/>
    <w:rsid w:val="00AB67DC"/>
    <w:rsid w:val="00AB67EB"/>
    <w:rsid w:val="00AB7FD3"/>
    <w:rsid w:val="00AC029F"/>
    <w:rsid w:val="00AC057A"/>
    <w:rsid w:val="00AC307B"/>
    <w:rsid w:val="00AC3457"/>
    <w:rsid w:val="00AC6A83"/>
    <w:rsid w:val="00AC6E4E"/>
    <w:rsid w:val="00AC7CA4"/>
    <w:rsid w:val="00AC7D38"/>
    <w:rsid w:val="00AD2695"/>
    <w:rsid w:val="00AD3DCE"/>
    <w:rsid w:val="00AD4779"/>
    <w:rsid w:val="00AD5004"/>
    <w:rsid w:val="00AD5C4A"/>
    <w:rsid w:val="00AD6370"/>
    <w:rsid w:val="00AD6DF1"/>
    <w:rsid w:val="00AD7AA2"/>
    <w:rsid w:val="00AE0707"/>
    <w:rsid w:val="00AE0DE7"/>
    <w:rsid w:val="00AE1117"/>
    <w:rsid w:val="00AE1883"/>
    <w:rsid w:val="00AE1D3E"/>
    <w:rsid w:val="00AE27B2"/>
    <w:rsid w:val="00AE2800"/>
    <w:rsid w:val="00AE2D70"/>
    <w:rsid w:val="00AE31D7"/>
    <w:rsid w:val="00AE333A"/>
    <w:rsid w:val="00AE3E25"/>
    <w:rsid w:val="00AE3F25"/>
    <w:rsid w:val="00AE3F70"/>
    <w:rsid w:val="00AE3FC6"/>
    <w:rsid w:val="00AE4756"/>
    <w:rsid w:val="00AE5413"/>
    <w:rsid w:val="00AE69A7"/>
    <w:rsid w:val="00AE76D1"/>
    <w:rsid w:val="00AF1363"/>
    <w:rsid w:val="00AF1D7A"/>
    <w:rsid w:val="00AF2259"/>
    <w:rsid w:val="00AF3787"/>
    <w:rsid w:val="00AF3A0A"/>
    <w:rsid w:val="00AF3B11"/>
    <w:rsid w:val="00AF46A3"/>
    <w:rsid w:val="00AF4B40"/>
    <w:rsid w:val="00AF5978"/>
    <w:rsid w:val="00AF70BC"/>
    <w:rsid w:val="00AF721A"/>
    <w:rsid w:val="00AF730F"/>
    <w:rsid w:val="00AF751F"/>
    <w:rsid w:val="00AF7BA5"/>
    <w:rsid w:val="00AF7F60"/>
    <w:rsid w:val="00B00390"/>
    <w:rsid w:val="00B006E5"/>
    <w:rsid w:val="00B0170E"/>
    <w:rsid w:val="00B02436"/>
    <w:rsid w:val="00B0341E"/>
    <w:rsid w:val="00B0454C"/>
    <w:rsid w:val="00B04C90"/>
    <w:rsid w:val="00B076AD"/>
    <w:rsid w:val="00B07BAB"/>
    <w:rsid w:val="00B1004D"/>
    <w:rsid w:val="00B10095"/>
    <w:rsid w:val="00B111B0"/>
    <w:rsid w:val="00B11876"/>
    <w:rsid w:val="00B125D1"/>
    <w:rsid w:val="00B129F8"/>
    <w:rsid w:val="00B138D2"/>
    <w:rsid w:val="00B13B32"/>
    <w:rsid w:val="00B149F7"/>
    <w:rsid w:val="00B15CA0"/>
    <w:rsid w:val="00B16ADE"/>
    <w:rsid w:val="00B17D18"/>
    <w:rsid w:val="00B20C07"/>
    <w:rsid w:val="00B20DE5"/>
    <w:rsid w:val="00B22FB7"/>
    <w:rsid w:val="00B233B4"/>
    <w:rsid w:val="00B2362B"/>
    <w:rsid w:val="00B23AD0"/>
    <w:rsid w:val="00B2417F"/>
    <w:rsid w:val="00B2430D"/>
    <w:rsid w:val="00B24799"/>
    <w:rsid w:val="00B255C8"/>
    <w:rsid w:val="00B25752"/>
    <w:rsid w:val="00B26653"/>
    <w:rsid w:val="00B2736C"/>
    <w:rsid w:val="00B279FC"/>
    <w:rsid w:val="00B27AF4"/>
    <w:rsid w:val="00B27ED8"/>
    <w:rsid w:val="00B30AAC"/>
    <w:rsid w:val="00B311C7"/>
    <w:rsid w:val="00B31544"/>
    <w:rsid w:val="00B32DE6"/>
    <w:rsid w:val="00B33144"/>
    <w:rsid w:val="00B3365F"/>
    <w:rsid w:val="00B33D1E"/>
    <w:rsid w:val="00B3483B"/>
    <w:rsid w:val="00B3571A"/>
    <w:rsid w:val="00B35AC2"/>
    <w:rsid w:val="00B37353"/>
    <w:rsid w:val="00B37FAF"/>
    <w:rsid w:val="00B40B70"/>
    <w:rsid w:val="00B416CB"/>
    <w:rsid w:val="00B41905"/>
    <w:rsid w:val="00B41A8A"/>
    <w:rsid w:val="00B41BCE"/>
    <w:rsid w:val="00B41C3F"/>
    <w:rsid w:val="00B41EC6"/>
    <w:rsid w:val="00B42516"/>
    <w:rsid w:val="00B43E40"/>
    <w:rsid w:val="00B445E4"/>
    <w:rsid w:val="00B44AF2"/>
    <w:rsid w:val="00B451B6"/>
    <w:rsid w:val="00B45931"/>
    <w:rsid w:val="00B46B74"/>
    <w:rsid w:val="00B46E8A"/>
    <w:rsid w:val="00B46EBF"/>
    <w:rsid w:val="00B46FDA"/>
    <w:rsid w:val="00B47911"/>
    <w:rsid w:val="00B47CFB"/>
    <w:rsid w:val="00B47F46"/>
    <w:rsid w:val="00B50CC4"/>
    <w:rsid w:val="00B514DF"/>
    <w:rsid w:val="00B51534"/>
    <w:rsid w:val="00B51D59"/>
    <w:rsid w:val="00B54678"/>
    <w:rsid w:val="00B5529B"/>
    <w:rsid w:val="00B55393"/>
    <w:rsid w:val="00B55443"/>
    <w:rsid w:val="00B554D2"/>
    <w:rsid w:val="00B55B34"/>
    <w:rsid w:val="00B55C42"/>
    <w:rsid w:val="00B5631D"/>
    <w:rsid w:val="00B56C23"/>
    <w:rsid w:val="00B574A6"/>
    <w:rsid w:val="00B57916"/>
    <w:rsid w:val="00B57B57"/>
    <w:rsid w:val="00B60894"/>
    <w:rsid w:val="00B60D05"/>
    <w:rsid w:val="00B61732"/>
    <w:rsid w:val="00B61C8D"/>
    <w:rsid w:val="00B62310"/>
    <w:rsid w:val="00B6256C"/>
    <w:rsid w:val="00B6282A"/>
    <w:rsid w:val="00B6289A"/>
    <w:rsid w:val="00B628C7"/>
    <w:rsid w:val="00B63F59"/>
    <w:rsid w:val="00B64856"/>
    <w:rsid w:val="00B6605F"/>
    <w:rsid w:val="00B666D5"/>
    <w:rsid w:val="00B66BBB"/>
    <w:rsid w:val="00B67084"/>
    <w:rsid w:val="00B67200"/>
    <w:rsid w:val="00B67925"/>
    <w:rsid w:val="00B67DC2"/>
    <w:rsid w:val="00B67E70"/>
    <w:rsid w:val="00B72217"/>
    <w:rsid w:val="00B724A0"/>
    <w:rsid w:val="00B72672"/>
    <w:rsid w:val="00B727C5"/>
    <w:rsid w:val="00B73FE4"/>
    <w:rsid w:val="00B74410"/>
    <w:rsid w:val="00B75680"/>
    <w:rsid w:val="00B75FD6"/>
    <w:rsid w:val="00B767D9"/>
    <w:rsid w:val="00B76B70"/>
    <w:rsid w:val="00B77488"/>
    <w:rsid w:val="00B77923"/>
    <w:rsid w:val="00B779E9"/>
    <w:rsid w:val="00B77B65"/>
    <w:rsid w:val="00B77DAB"/>
    <w:rsid w:val="00B77E50"/>
    <w:rsid w:val="00B810ED"/>
    <w:rsid w:val="00B81A24"/>
    <w:rsid w:val="00B827B8"/>
    <w:rsid w:val="00B83ED1"/>
    <w:rsid w:val="00B84034"/>
    <w:rsid w:val="00B85146"/>
    <w:rsid w:val="00B85612"/>
    <w:rsid w:val="00B85A1A"/>
    <w:rsid w:val="00B867A9"/>
    <w:rsid w:val="00B867E8"/>
    <w:rsid w:val="00B86875"/>
    <w:rsid w:val="00B92508"/>
    <w:rsid w:val="00B92B00"/>
    <w:rsid w:val="00B92F5E"/>
    <w:rsid w:val="00B9430E"/>
    <w:rsid w:val="00B9575F"/>
    <w:rsid w:val="00B9602F"/>
    <w:rsid w:val="00B9709E"/>
    <w:rsid w:val="00B975A9"/>
    <w:rsid w:val="00BA03DB"/>
    <w:rsid w:val="00BA0D74"/>
    <w:rsid w:val="00BA0FB6"/>
    <w:rsid w:val="00BA1A19"/>
    <w:rsid w:val="00BA26BC"/>
    <w:rsid w:val="00BA3064"/>
    <w:rsid w:val="00BA392F"/>
    <w:rsid w:val="00BA398C"/>
    <w:rsid w:val="00BA3D3A"/>
    <w:rsid w:val="00BA3F21"/>
    <w:rsid w:val="00BA4373"/>
    <w:rsid w:val="00BA4B90"/>
    <w:rsid w:val="00BA4FC2"/>
    <w:rsid w:val="00BA5598"/>
    <w:rsid w:val="00BA6238"/>
    <w:rsid w:val="00BA699E"/>
    <w:rsid w:val="00BA73AF"/>
    <w:rsid w:val="00BA7655"/>
    <w:rsid w:val="00BA76BD"/>
    <w:rsid w:val="00BA7A27"/>
    <w:rsid w:val="00BB05F1"/>
    <w:rsid w:val="00BB0891"/>
    <w:rsid w:val="00BB100A"/>
    <w:rsid w:val="00BB153B"/>
    <w:rsid w:val="00BB2278"/>
    <w:rsid w:val="00BB2817"/>
    <w:rsid w:val="00BB3A3B"/>
    <w:rsid w:val="00BB4D3A"/>
    <w:rsid w:val="00BB52CF"/>
    <w:rsid w:val="00BB5AEF"/>
    <w:rsid w:val="00BB5F4B"/>
    <w:rsid w:val="00BB6732"/>
    <w:rsid w:val="00BB68F4"/>
    <w:rsid w:val="00BB6F1F"/>
    <w:rsid w:val="00BB74BB"/>
    <w:rsid w:val="00BC020F"/>
    <w:rsid w:val="00BC05EF"/>
    <w:rsid w:val="00BC06E9"/>
    <w:rsid w:val="00BC0A46"/>
    <w:rsid w:val="00BC11F9"/>
    <w:rsid w:val="00BC18C0"/>
    <w:rsid w:val="00BC1AE3"/>
    <w:rsid w:val="00BC1D79"/>
    <w:rsid w:val="00BC202E"/>
    <w:rsid w:val="00BC20D8"/>
    <w:rsid w:val="00BC284C"/>
    <w:rsid w:val="00BC3AD9"/>
    <w:rsid w:val="00BC3E13"/>
    <w:rsid w:val="00BC436D"/>
    <w:rsid w:val="00BC47DA"/>
    <w:rsid w:val="00BC52C0"/>
    <w:rsid w:val="00BC5B56"/>
    <w:rsid w:val="00BC5DFB"/>
    <w:rsid w:val="00BC6CEB"/>
    <w:rsid w:val="00BC6D03"/>
    <w:rsid w:val="00BC7588"/>
    <w:rsid w:val="00BC7F4E"/>
    <w:rsid w:val="00BD0019"/>
    <w:rsid w:val="00BD0778"/>
    <w:rsid w:val="00BD093D"/>
    <w:rsid w:val="00BD0C68"/>
    <w:rsid w:val="00BD0FA1"/>
    <w:rsid w:val="00BD1533"/>
    <w:rsid w:val="00BD15E3"/>
    <w:rsid w:val="00BD278A"/>
    <w:rsid w:val="00BD4447"/>
    <w:rsid w:val="00BD56D4"/>
    <w:rsid w:val="00BD5A5F"/>
    <w:rsid w:val="00BD6995"/>
    <w:rsid w:val="00BD6B8F"/>
    <w:rsid w:val="00BD71B8"/>
    <w:rsid w:val="00BE0741"/>
    <w:rsid w:val="00BE0E3A"/>
    <w:rsid w:val="00BE1850"/>
    <w:rsid w:val="00BE400E"/>
    <w:rsid w:val="00BE4299"/>
    <w:rsid w:val="00BE45BB"/>
    <w:rsid w:val="00BE51E3"/>
    <w:rsid w:val="00BE53C5"/>
    <w:rsid w:val="00BE6C8D"/>
    <w:rsid w:val="00BE7D66"/>
    <w:rsid w:val="00BE7DAC"/>
    <w:rsid w:val="00BE7F03"/>
    <w:rsid w:val="00BF0023"/>
    <w:rsid w:val="00BF0154"/>
    <w:rsid w:val="00BF049D"/>
    <w:rsid w:val="00BF064F"/>
    <w:rsid w:val="00BF0A47"/>
    <w:rsid w:val="00BF15BB"/>
    <w:rsid w:val="00BF17F4"/>
    <w:rsid w:val="00BF1E5C"/>
    <w:rsid w:val="00BF2169"/>
    <w:rsid w:val="00BF27D6"/>
    <w:rsid w:val="00BF28EE"/>
    <w:rsid w:val="00BF29C6"/>
    <w:rsid w:val="00BF2C74"/>
    <w:rsid w:val="00BF3202"/>
    <w:rsid w:val="00BF3471"/>
    <w:rsid w:val="00BF358A"/>
    <w:rsid w:val="00BF3BC1"/>
    <w:rsid w:val="00BF5908"/>
    <w:rsid w:val="00BF5941"/>
    <w:rsid w:val="00BF5E80"/>
    <w:rsid w:val="00BF607F"/>
    <w:rsid w:val="00BF611D"/>
    <w:rsid w:val="00BF63F7"/>
    <w:rsid w:val="00BF69B1"/>
    <w:rsid w:val="00BF724D"/>
    <w:rsid w:val="00BF7986"/>
    <w:rsid w:val="00C00452"/>
    <w:rsid w:val="00C00BD2"/>
    <w:rsid w:val="00C00D23"/>
    <w:rsid w:val="00C015A4"/>
    <w:rsid w:val="00C0233C"/>
    <w:rsid w:val="00C02492"/>
    <w:rsid w:val="00C03706"/>
    <w:rsid w:val="00C040DA"/>
    <w:rsid w:val="00C043F8"/>
    <w:rsid w:val="00C04C63"/>
    <w:rsid w:val="00C05A33"/>
    <w:rsid w:val="00C05E3E"/>
    <w:rsid w:val="00C06257"/>
    <w:rsid w:val="00C06B7F"/>
    <w:rsid w:val="00C073D0"/>
    <w:rsid w:val="00C07755"/>
    <w:rsid w:val="00C07F2F"/>
    <w:rsid w:val="00C1060F"/>
    <w:rsid w:val="00C10781"/>
    <w:rsid w:val="00C1192E"/>
    <w:rsid w:val="00C12135"/>
    <w:rsid w:val="00C14748"/>
    <w:rsid w:val="00C148C0"/>
    <w:rsid w:val="00C15FB0"/>
    <w:rsid w:val="00C16A4F"/>
    <w:rsid w:val="00C16DCD"/>
    <w:rsid w:val="00C20707"/>
    <w:rsid w:val="00C2139D"/>
    <w:rsid w:val="00C216DB"/>
    <w:rsid w:val="00C21C33"/>
    <w:rsid w:val="00C22BC1"/>
    <w:rsid w:val="00C231A4"/>
    <w:rsid w:val="00C232C0"/>
    <w:rsid w:val="00C23530"/>
    <w:rsid w:val="00C24193"/>
    <w:rsid w:val="00C25FD2"/>
    <w:rsid w:val="00C2634A"/>
    <w:rsid w:val="00C2778A"/>
    <w:rsid w:val="00C27DAE"/>
    <w:rsid w:val="00C31377"/>
    <w:rsid w:val="00C31AB8"/>
    <w:rsid w:val="00C32E36"/>
    <w:rsid w:val="00C33D3C"/>
    <w:rsid w:val="00C33FBF"/>
    <w:rsid w:val="00C345BF"/>
    <w:rsid w:val="00C357A2"/>
    <w:rsid w:val="00C35B3A"/>
    <w:rsid w:val="00C35D6D"/>
    <w:rsid w:val="00C35E9D"/>
    <w:rsid w:val="00C36346"/>
    <w:rsid w:val="00C366CB"/>
    <w:rsid w:val="00C36A66"/>
    <w:rsid w:val="00C36D44"/>
    <w:rsid w:val="00C37835"/>
    <w:rsid w:val="00C40F5E"/>
    <w:rsid w:val="00C423CB"/>
    <w:rsid w:val="00C429E2"/>
    <w:rsid w:val="00C435EE"/>
    <w:rsid w:val="00C44BDB"/>
    <w:rsid w:val="00C45798"/>
    <w:rsid w:val="00C457D7"/>
    <w:rsid w:val="00C45D6F"/>
    <w:rsid w:val="00C461BF"/>
    <w:rsid w:val="00C46F2B"/>
    <w:rsid w:val="00C47417"/>
    <w:rsid w:val="00C475BB"/>
    <w:rsid w:val="00C47716"/>
    <w:rsid w:val="00C51AC1"/>
    <w:rsid w:val="00C528AA"/>
    <w:rsid w:val="00C53EC3"/>
    <w:rsid w:val="00C5479C"/>
    <w:rsid w:val="00C5489A"/>
    <w:rsid w:val="00C54DBC"/>
    <w:rsid w:val="00C55C81"/>
    <w:rsid w:val="00C6029A"/>
    <w:rsid w:val="00C60804"/>
    <w:rsid w:val="00C61554"/>
    <w:rsid w:val="00C61575"/>
    <w:rsid w:val="00C61C78"/>
    <w:rsid w:val="00C621F7"/>
    <w:rsid w:val="00C62549"/>
    <w:rsid w:val="00C62DAE"/>
    <w:rsid w:val="00C63FA4"/>
    <w:rsid w:val="00C64B22"/>
    <w:rsid w:val="00C65EEF"/>
    <w:rsid w:val="00C65F99"/>
    <w:rsid w:val="00C660E3"/>
    <w:rsid w:val="00C66E59"/>
    <w:rsid w:val="00C67092"/>
    <w:rsid w:val="00C672B0"/>
    <w:rsid w:val="00C67A5F"/>
    <w:rsid w:val="00C701F0"/>
    <w:rsid w:val="00C7081B"/>
    <w:rsid w:val="00C708A6"/>
    <w:rsid w:val="00C70EBF"/>
    <w:rsid w:val="00C71CA5"/>
    <w:rsid w:val="00C72F3A"/>
    <w:rsid w:val="00C73882"/>
    <w:rsid w:val="00C73F12"/>
    <w:rsid w:val="00C74CCE"/>
    <w:rsid w:val="00C750B3"/>
    <w:rsid w:val="00C752AF"/>
    <w:rsid w:val="00C75BBE"/>
    <w:rsid w:val="00C75CAD"/>
    <w:rsid w:val="00C76D94"/>
    <w:rsid w:val="00C77E9C"/>
    <w:rsid w:val="00C804D7"/>
    <w:rsid w:val="00C805B9"/>
    <w:rsid w:val="00C80618"/>
    <w:rsid w:val="00C8220C"/>
    <w:rsid w:val="00C82311"/>
    <w:rsid w:val="00C82624"/>
    <w:rsid w:val="00C82BE1"/>
    <w:rsid w:val="00C82C87"/>
    <w:rsid w:val="00C82DF2"/>
    <w:rsid w:val="00C83306"/>
    <w:rsid w:val="00C836A3"/>
    <w:rsid w:val="00C84532"/>
    <w:rsid w:val="00C8487A"/>
    <w:rsid w:val="00C85BB8"/>
    <w:rsid w:val="00C8627E"/>
    <w:rsid w:val="00C863EA"/>
    <w:rsid w:val="00C87801"/>
    <w:rsid w:val="00C90505"/>
    <w:rsid w:val="00C9177A"/>
    <w:rsid w:val="00C91943"/>
    <w:rsid w:val="00C929F4"/>
    <w:rsid w:val="00C94757"/>
    <w:rsid w:val="00C94C36"/>
    <w:rsid w:val="00C94F06"/>
    <w:rsid w:val="00C95210"/>
    <w:rsid w:val="00C96277"/>
    <w:rsid w:val="00C96793"/>
    <w:rsid w:val="00C975C5"/>
    <w:rsid w:val="00C9790D"/>
    <w:rsid w:val="00C97D7C"/>
    <w:rsid w:val="00C97EA6"/>
    <w:rsid w:val="00C97F69"/>
    <w:rsid w:val="00CA021B"/>
    <w:rsid w:val="00CA0486"/>
    <w:rsid w:val="00CA1078"/>
    <w:rsid w:val="00CA2033"/>
    <w:rsid w:val="00CA26D1"/>
    <w:rsid w:val="00CA2A33"/>
    <w:rsid w:val="00CA2A98"/>
    <w:rsid w:val="00CA2BF4"/>
    <w:rsid w:val="00CA3D6A"/>
    <w:rsid w:val="00CA3D7F"/>
    <w:rsid w:val="00CA428B"/>
    <w:rsid w:val="00CA496C"/>
    <w:rsid w:val="00CA5605"/>
    <w:rsid w:val="00CA6E29"/>
    <w:rsid w:val="00CA6F3E"/>
    <w:rsid w:val="00CA74D2"/>
    <w:rsid w:val="00CA7D06"/>
    <w:rsid w:val="00CB0BC5"/>
    <w:rsid w:val="00CB1640"/>
    <w:rsid w:val="00CB1B25"/>
    <w:rsid w:val="00CB2659"/>
    <w:rsid w:val="00CB28CA"/>
    <w:rsid w:val="00CB2B83"/>
    <w:rsid w:val="00CB2F80"/>
    <w:rsid w:val="00CB46D8"/>
    <w:rsid w:val="00CB48F9"/>
    <w:rsid w:val="00CB4C5D"/>
    <w:rsid w:val="00CB50F6"/>
    <w:rsid w:val="00CB6073"/>
    <w:rsid w:val="00CB640E"/>
    <w:rsid w:val="00CB694D"/>
    <w:rsid w:val="00CB7F3A"/>
    <w:rsid w:val="00CC078C"/>
    <w:rsid w:val="00CC0A32"/>
    <w:rsid w:val="00CC1224"/>
    <w:rsid w:val="00CC1720"/>
    <w:rsid w:val="00CC1778"/>
    <w:rsid w:val="00CC2B2C"/>
    <w:rsid w:val="00CC2B78"/>
    <w:rsid w:val="00CC2DEE"/>
    <w:rsid w:val="00CC439A"/>
    <w:rsid w:val="00CC44D0"/>
    <w:rsid w:val="00CC4765"/>
    <w:rsid w:val="00CC5C55"/>
    <w:rsid w:val="00CC63D9"/>
    <w:rsid w:val="00CC6815"/>
    <w:rsid w:val="00CC6A31"/>
    <w:rsid w:val="00CC6D09"/>
    <w:rsid w:val="00CD0148"/>
    <w:rsid w:val="00CD0A63"/>
    <w:rsid w:val="00CD0F6C"/>
    <w:rsid w:val="00CD1042"/>
    <w:rsid w:val="00CD1231"/>
    <w:rsid w:val="00CD1D0A"/>
    <w:rsid w:val="00CD26E4"/>
    <w:rsid w:val="00CD2FCB"/>
    <w:rsid w:val="00CD32DE"/>
    <w:rsid w:val="00CD3B40"/>
    <w:rsid w:val="00CD44FD"/>
    <w:rsid w:val="00CD4FE8"/>
    <w:rsid w:val="00CD5187"/>
    <w:rsid w:val="00CD6809"/>
    <w:rsid w:val="00CD6B89"/>
    <w:rsid w:val="00CD6E02"/>
    <w:rsid w:val="00CD6E32"/>
    <w:rsid w:val="00CD7D81"/>
    <w:rsid w:val="00CE00CE"/>
    <w:rsid w:val="00CE08F4"/>
    <w:rsid w:val="00CE0DF4"/>
    <w:rsid w:val="00CE1A26"/>
    <w:rsid w:val="00CE267F"/>
    <w:rsid w:val="00CE2A09"/>
    <w:rsid w:val="00CE2CD6"/>
    <w:rsid w:val="00CE35F7"/>
    <w:rsid w:val="00CE3A71"/>
    <w:rsid w:val="00CE3D9C"/>
    <w:rsid w:val="00CE4783"/>
    <w:rsid w:val="00CE48B8"/>
    <w:rsid w:val="00CE4A4A"/>
    <w:rsid w:val="00CE57F4"/>
    <w:rsid w:val="00CE65BA"/>
    <w:rsid w:val="00CE6941"/>
    <w:rsid w:val="00CE7BE8"/>
    <w:rsid w:val="00CE7E9A"/>
    <w:rsid w:val="00CF077C"/>
    <w:rsid w:val="00CF15FA"/>
    <w:rsid w:val="00CF1609"/>
    <w:rsid w:val="00CF22E8"/>
    <w:rsid w:val="00CF2373"/>
    <w:rsid w:val="00CF24FB"/>
    <w:rsid w:val="00CF2570"/>
    <w:rsid w:val="00CF2949"/>
    <w:rsid w:val="00CF2ABF"/>
    <w:rsid w:val="00CF38C7"/>
    <w:rsid w:val="00CF417C"/>
    <w:rsid w:val="00CF43BE"/>
    <w:rsid w:val="00CF450D"/>
    <w:rsid w:val="00CF5319"/>
    <w:rsid w:val="00CF54ED"/>
    <w:rsid w:val="00CF56B4"/>
    <w:rsid w:val="00CF5B4E"/>
    <w:rsid w:val="00CF784D"/>
    <w:rsid w:val="00CF7896"/>
    <w:rsid w:val="00CF7A0D"/>
    <w:rsid w:val="00D005A0"/>
    <w:rsid w:val="00D00C14"/>
    <w:rsid w:val="00D01045"/>
    <w:rsid w:val="00D0491D"/>
    <w:rsid w:val="00D0495E"/>
    <w:rsid w:val="00D0523F"/>
    <w:rsid w:val="00D06C12"/>
    <w:rsid w:val="00D075F9"/>
    <w:rsid w:val="00D1061A"/>
    <w:rsid w:val="00D106EC"/>
    <w:rsid w:val="00D10B76"/>
    <w:rsid w:val="00D1266E"/>
    <w:rsid w:val="00D128E7"/>
    <w:rsid w:val="00D12ACD"/>
    <w:rsid w:val="00D12BAB"/>
    <w:rsid w:val="00D12C83"/>
    <w:rsid w:val="00D142FA"/>
    <w:rsid w:val="00D144AC"/>
    <w:rsid w:val="00D14DBF"/>
    <w:rsid w:val="00D14EF5"/>
    <w:rsid w:val="00D16531"/>
    <w:rsid w:val="00D169CC"/>
    <w:rsid w:val="00D17010"/>
    <w:rsid w:val="00D170CF"/>
    <w:rsid w:val="00D204EB"/>
    <w:rsid w:val="00D2077E"/>
    <w:rsid w:val="00D207CA"/>
    <w:rsid w:val="00D21C7C"/>
    <w:rsid w:val="00D232C7"/>
    <w:rsid w:val="00D243F3"/>
    <w:rsid w:val="00D24D4D"/>
    <w:rsid w:val="00D2717A"/>
    <w:rsid w:val="00D27217"/>
    <w:rsid w:val="00D276BE"/>
    <w:rsid w:val="00D301DA"/>
    <w:rsid w:val="00D3027F"/>
    <w:rsid w:val="00D30C19"/>
    <w:rsid w:val="00D31EFD"/>
    <w:rsid w:val="00D335C5"/>
    <w:rsid w:val="00D33C27"/>
    <w:rsid w:val="00D3480E"/>
    <w:rsid w:val="00D34A88"/>
    <w:rsid w:val="00D35169"/>
    <w:rsid w:val="00D35B78"/>
    <w:rsid w:val="00D36A07"/>
    <w:rsid w:val="00D3756D"/>
    <w:rsid w:val="00D37C68"/>
    <w:rsid w:val="00D400B6"/>
    <w:rsid w:val="00D40317"/>
    <w:rsid w:val="00D409BC"/>
    <w:rsid w:val="00D41E58"/>
    <w:rsid w:val="00D433E9"/>
    <w:rsid w:val="00D452A7"/>
    <w:rsid w:val="00D454D0"/>
    <w:rsid w:val="00D45656"/>
    <w:rsid w:val="00D45F1B"/>
    <w:rsid w:val="00D46EE9"/>
    <w:rsid w:val="00D4709F"/>
    <w:rsid w:val="00D4743E"/>
    <w:rsid w:val="00D5064B"/>
    <w:rsid w:val="00D50828"/>
    <w:rsid w:val="00D50AC1"/>
    <w:rsid w:val="00D51A4D"/>
    <w:rsid w:val="00D52022"/>
    <w:rsid w:val="00D52787"/>
    <w:rsid w:val="00D53223"/>
    <w:rsid w:val="00D53F3B"/>
    <w:rsid w:val="00D55AA4"/>
    <w:rsid w:val="00D55AB8"/>
    <w:rsid w:val="00D55BBC"/>
    <w:rsid w:val="00D55DE8"/>
    <w:rsid w:val="00D56D42"/>
    <w:rsid w:val="00D575E3"/>
    <w:rsid w:val="00D577CE"/>
    <w:rsid w:val="00D57870"/>
    <w:rsid w:val="00D57BE8"/>
    <w:rsid w:val="00D57E8E"/>
    <w:rsid w:val="00D60DB1"/>
    <w:rsid w:val="00D6155C"/>
    <w:rsid w:val="00D63BF7"/>
    <w:rsid w:val="00D64BA1"/>
    <w:rsid w:val="00D6541E"/>
    <w:rsid w:val="00D658D0"/>
    <w:rsid w:val="00D65986"/>
    <w:rsid w:val="00D66235"/>
    <w:rsid w:val="00D666D9"/>
    <w:rsid w:val="00D668D3"/>
    <w:rsid w:val="00D66E50"/>
    <w:rsid w:val="00D67195"/>
    <w:rsid w:val="00D7069B"/>
    <w:rsid w:val="00D71005"/>
    <w:rsid w:val="00D71F22"/>
    <w:rsid w:val="00D74F9E"/>
    <w:rsid w:val="00D758C0"/>
    <w:rsid w:val="00D76A82"/>
    <w:rsid w:val="00D77413"/>
    <w:rsid w:val="00D7761E"/>
    <w:rsid w:val="00D776F6"/>
    <w:rsid w:val="00D77E5B"/>
    <w:rsid w:val="00D808C5"/>
    <w:rsid w:val="00D81998"/>
    <w:rsid w:val="00D81F08"/>
    <w:rsid w:val="00D82832"/>
    <w:rsid w:val="00D83D82"/>
    <w:rsid w:val="00D83E81"/>
    <w:rsid w:val="00D84543"/>
    <w:rsid w:val="00D85864"/>
    <w:rsid w:val="00D85B89"/>
    <w:rsid w:val="00D863F7"/>
    <w:rsid w:val="00D865F6"/>
    <w:rsid w:val="00D9066C"/>
    <w:rsid w:val="00D91005"/>
    <w:rsid w:val="00D92185"/>
    <w:rsid w:val="00D9245C"/>
    <w:rsid w:val="00D92751"/>
    <w:rsid w:val="00D95AA7"/>
    <w:rsid w:val="00D97B49"/>
    <w:rsid w:val="00DA06BB"/>
    <w:rsid w:val="00DA1B34"/>
    <w:rsid w:val="00DA2C2E"/>
    <w:rsid w:val="00DA34C5"/>
    <w:rsid w:val="00DA3E0B"/>
    <w:rsid w:val="00DA413E"/>
    <w:rsid w:val="00DA4928"/>
    <w:rsid w:val="00DA55F5"/>
    <w:rsid w:val="00DA573B"/>
    <w:rsid w:val="00DA5C8D"/>
    <w:rsid w:val="00DA63DE"/>
    <w:rsid w:val="00DA7D00"/>
    <w:rsid w:val="00DB11DC"/>
    <w:rsid w:val="00DB1703"/>
    <w:rsid w:val="00DB1CE3"/>
    <w:rsid w:val="00DB3C91"/>
    <w:rsid w:val="00DB4454"/>
    <w:rsid w:val="00DB58AA"/>
    <w:rsid w:val="00DB6915"/>
    <w:rsid w:val="00DB6F59"/>
    <w:rsid w:val="00DB769C"/>
    <w:rsid w:val="00DB7BED"/>
    <w:rsid w:val="00DC06D7"/>
    <w:rsid w:val="00DC0E97"/>
    <w:rsid w:val="00DC1EB6"/>
    <w:rsid w:val="00DC31C9"/>
    <w:rsid w:val="00DC3D3D"/>
    <w:rsid w:val="00DC3EC4"/>
    <w:rsid w:val="00DC438A"/>
    <w:rsid w:val="00DC46F8"/>
    <w:rsid w:val="00DC59A7"/>
    <w:rsid w:val="00DC59F7"/>
    <w:rsid w:val="00DC5BBD"/>
    <w:rsid w:val="00DC6322"/>
    <w:rsid w:val="00DC6A66"/>
    <w:rsid w:val="00DD00E1"/>
    <w:rsid w:val="00DD0FE0"/>
    <w:rsid w:val="00DD1152"/>
    <w:rsid w:val="00DD210A"/>
    <w:rsid w:val="00DD2835"/>
    <w:rsid w:val="00DD3F4E"/>
    <w:rsid w:val="00DD4DAB"/>
    <w:rsid w:val="00DD4E18"/>
    <w:rsid w:val="00DD6073"/>
    <w:rsid w:val="00DD60A4"/>
    <w:rsid w:val="00DD6433"/>
    <w:rsid w:val="00DD6C1B"/>
    <w:rsid w:val="00DD7EE4"/>
    <w:rsid w:val="00DE03CE"/>
    <w:rsid w:val="00DE04EA"/>
    <w:rsid w:val="00DE0AD0"/>
    <w:rsid w:val="00DE121E"/>
    <w:rsid w:val="00DE17E6"/>
    <w:rsid w:val="00DE1E14"/>
    <w:rsid w:val="00DE2C28"/>
    <w:rsid w:val="00DE3289"/>
    <w:rsid w:val="00DE3C16"/>
    <w:rsid w:val="00DE45E3"/>
    <w:rsid w:val="00DE5317"/>
    <w:rsid w:val="00DE5835"/>
    <w:rsid w:val="00DE5857"/>
    <w:rsid w:val="00DE7309"/>
    <w:rsid w:val="00DE764D"/>
    <w:rsid w:val="00DE7B05"/>
    <w:rsid w:val="00DE7E6D"/>
    <w:rsid w:val="00DF0153"/>
    <w:rsid w:val="00DF0D7A"/>
    <w:rsid w:val="00DF16AD"/>
    <w:rsid w:val="00DF1F13"/>
    <w:rsid w:val="00DF2812"/>
    <w:rsid w:val="00DF2AED"/>
    <w:rsid w:val="00DF2F59"/>
    <w:rsid w:val="00DF36EA"/>
    <w:rsid w:val="00DF5233"/>
    <w:rsid w:val="00DF5971"/>
    <w:rsid w:val="00DF6419"/>
    <w:rsid w:val="00DF6BC0"/>
    <w:rsid w:val="00DF6C85"/>
    <w:rsid w:val="00DF79C1"/>
    <w:rsid w:val="00E000D4"/>
    <w:rsid w:val="00E001C1"/>
    <w:rsid w:val="00E00A9F"/>
    <w:rsid w:val="00E024F6"/>
    <w:rsid w:val="00E02781"/>
    <w:rsid w:val="00E04897"/>
    <w:rsid w:val="00E05958"/>
    <w:rsid w:val="00E060C5"/>
    <w:rsid w:val="00E067B5"/>
    <w:rsid w:val="00E06BC3"/>
    <w:rsid w:val="00E06C4D"/>
    <w:rsid w:val="00E07536"/>
    <w:rsid w:val="00E07B17"/>
    <w:rsid w:val="00E10A9E"/>
    <w:rsid w:val="00E11636"/>
    <w:rsid w:val="00E12DF3"/>
    <w:rsid w:val="00E1362C"/>
    <w:rsid w:val="00E15747"/>
    <w:rsid w:val="00E163AC"/>
    <w:rsid w:val="00E164C0"/>
    <w:rsid w:val="00E17358"/>
    <w:rsid w:val="00E206A4"/>
    <w:rsid w:val="00E20B6C"/>
    <w:rsid w:val="00E20DD5"/>
    <w:rsid w:val="00E217ED"/>
    <w:rsid w:val="00E218B2"/>
    <w:rsid w:val="00E21A14"/>
    <w:rsid w:val="00E222C0"/>
    <w:rsid w:val="00E22315"/>
    <w:rsid w:val="00E22BAD"/>
    <w:rsid w:val="00E24C19"/>
    <w:rsid w:val="00E276D6"/>
    <w:rsid w:val="00E27830"/>
    <w:rsid w:val="00E30BD7"/>
    <w:rsid w:val="00E313D1"/>
    <w:rsid w:val="00E31684"/>
    <w:rsid w:val="00E31AA1"/>
    <w:rsid w:val="00E353C0"/>
    <w:rsid w:val="00E37078"/>
    <w:rsid w:val="00E373F7"/>
    <w:rsid w:val="00E37935"/>
    <w:rsid w:val="00E407D3"/>
    <w:rsid w:val="00E41122"/>
    <w:rsid w:val="00E429AE"/>
    <w:rsid w:val="00E42C54"/>
    <w:rsid w:val="00E43FA8"/>
    <w:rsid w:val="00E44527"/>
    <w:rsid w:val="00E44956"/>
    <w:rsid w:val="00E44D33"/>
    <w:rsid w:val="00E44ED1"/>
    <w:rsid w:val="00E45176"/>
    <w:rsid w:val="00E45375"/>
    <w:rsid w:val="00E462B9"/>
    <w:rsid w:val="00E4775B"/>
    <w:rsid w:val="00E47879"/>
    <w:rsid w:val="00E47CC2"/>
    <w:rsid w:val="00E50202"/>
    <w:rsid w:val="00E51C2F"/>
    <w:rsid w:val="00E51CF5"/>
    <w:rsid w:val="00E524F2"/>
    <w:rsid w:val="00E55EBB"/>
    <w:rsid w:val="00E565F5"/>
    <w:rsid w:val="00E5697C"/>
    <w:rsid w:val="00E569C5"/>
    <w:rsid w:val="00E56AA9"/>
    <w:rsid w:val="00E574ED"/>
    <w:rsid w:val="00E60546"/>
    <w:rsid w:val="00E612BF"/>
    <w:rsid w:val="00E61DAF"/>
    <w:rsid w:val="00E620B9"/>
    <w:rsid w:val="00E6230D"/>
    <w:rsid w:val="00E6384B"/>
    <w:rsid w:val="00E63A4B"/>
    <w:rsid w:val="00E63E0F"/>
    <w:rsid w:val="00E642E4"/>
    <w:rsid w:val="00E70D5F"/>
    <w:rsid w:val="00E717A7"/>
    <w:rsid w:val="00E741CB"/>
    <w:rsid w:val="00E7428E"/>
    <w:rsid w:val="00E7486C"/>
    <w:rsid w:val="00E74A9F"/>
    <w:rsid w:val="00E74B56"/>
    <w:rsid w:val="00E7588D"/>
    <w:rsid w:val="00E76BF0"/>
    <w:rsid w:val="00E76F5B"/>
    <w:rsid w:val="00E770BA"/>
    <w:rsid w:val="00E773BD"/>
    <w:rsid w:val="00E7760E"/>
    <w:rsid w:val="00E77D0E"/>
    <w:rsid w:val="00E8003A"/>
    <w:rsid w:val="00E8149C"/>
    <w:rsid w:val="00E821BA"/>
    <w:rsid w:val="00E822C0"/>
    <w:rsid w:val="00E827CF"/>
    <w:rsid w:val="00E834EC"/>
    <w:rsid w:val="00E835E5"/>
    <w:rsid w:val="00E83C79"/>
    <w:rsid w:val="00E8460E"/>
    <w:rsid w:val="00E850B8"/>
    <w:rsid w:val="00E8524E"/>
    <w:rsid w:val="00E8544C"/>
    <w:rsid w:val="00E860F5"/>
    <w:rsid w:val="00E87205"/>
    <w:rsid w:val="00E87E6D"/>
    <w:rsid w:val="00E90746"/>
    <w:rsid w:val="00E90F14"/>
    <w:rsid w:val="00E91513"/>
    <w:rsid w:val="00E91C71"/>
    <w:rsid w:val="00E925A7"/>
    <w:rsid w:val="00E92FF2"/>
    <w:rsid w:val="00E932A8"/>
    <w:rsid w:val="00E93B50"/>
    <w:rsid w:val="00E941EB"/>
    <w:rsid w:val="00E944C8"/>
    <w:rsid w:val="00E94883"/>
    <w:rsid w:val="00E94A51"/>
    <w:rsid w:val="00E955BF"/>
    <w:rsid w:val="00EA022C"/>
    <w:rsid w:val="00EA02EA"/>
    <w:rsid w:val="00EA0EAC"/>
    <w:rsid w:val="00EA1712"/>
    <w:rsid w:val="00EA2BA5"/>
    <w:rsid w:val="00EA3957"/>
    <w:rsid w:val="00EA3D1B"/>
    <w:rsid w:val="00EA4650"/>
    <w:rsid w:val="00EA5BF7"/>
    <w:rsid w:val="00EA63EB"/>
    <w:rsid w:val="00EA758C"/>
    <w:rsid w:val="00EB086A"/>
    <w:rsid w:val="00EB140E"/>
    <w:rsid w:val="00EB1D28"/>
    <w:rsid w:val="00EB3A65"/>
    <w:rsid w:val="00EB3B79"/>
    <w:rsid w:val="00EB3D52"/>
    <w:rsid w:val="00EB3F2C"/>
    <w:rsid w:val="00EB4345"/>
    <w:rsid w:val="00EB4788"/>
    <w:rsid w:val="00EB4ABE"/>
    <w:rsid w:val="00EB6332"/>
    <w:rsid w:val="00EB67F6"/>
    <w:rsid w:val="00EB6AB1"/>
    <w:rsid w:val="00EB7432"/>
    <w:rsid w:val="00EB755E"/>
    <w:rsid w:val="00EB7AA3"/>
    <w:rsid w:val="00EC00DE"/>
    <w:rsid w:val="00EC09E2"/>
    <w:rsid w:val="00EC0A55"/>
    <w:rsid w:val="00EC1684"/>
    <w:rsid w:val="00EC1D11"/>
    <w:rsid w:val="00EC2D92"/>
    <w:rsid w:val="00EC31E9"/>
    <w:rsid w:val="00EC3DDF"/>
    <w:rsid w:val="00EC3E9A"/>
    <w:rsid w:val="00EC41E3"/>
    <w:rsid w:val="00EC4317"/>
    <w:rsid w:val="00EC49D5"/>
    <w:rsid w:val="00EC534A"/>
    <w:rsid w:val="00EC57B8"/>
    <w:rsid w:val="00EC5A41"/>
    <w:rsid w:val="00EC69D9"/>
    <w:rsid w:val="00EC76A8"/>
    <w:rsid w:val="00ED0FAF"/>
    <w:rsid w:val="00ED1A38"/>
    <w:rsid w:val="00ED2825"/>
    <w:rsid w:val="00ED2A96"/>
    <w:rsid w:val="00ED2B99"/>
    <w:rsid w:val="00ED2BB3"/>
    <w:rsid w:val="00ED3617"/>
    <w:rsid w:val="00ED3B9C"/>
    <w:rsid w:val="00ED3D04"/>
    <w:rsid w:val="00ED60F0"/>
    <w:rsid w:val="00ED6C53"/>
    <w:rsid w:val="00EE07A6"/>
    <w:rsid w:val="00EE0A19"/>
    <w:rsid w:val="00EE12C2"/>
    <w:rsid w:val="00EE18DA"/>
    <w:rsid w:val="00EE1B24"/>
    <w:rsid w:val="00EE1DFF"/>
    <w:rsid w:val="00EE22F4"/>
    <w:rsid w:val="00EE25A9"/>
    <w:rsid w:val="00EE2A90"/>
    <w:rsid w:val="00EE310D"/>
    <w:rsid w:val="00EE3648"/>
    <w:rsid w:val="00EE3E07"/>
    <w:rsid w:val="00EE4F18"/>
    <w:rsid w:val="00EE5500"/>
    <w:rsid w:val="00EE5A18"/>
    <w:rsid w:val="00EE628B"/>
    <w:rsid w:val="00EE6BE5"/>
    <w:rsid w:val="00EE6FA5"/>
    <w:rsid w:val="00EE77DF"/>
    <w:rsid w:val="00EF0480"/>
    <w:rsid w:val="00EF0EC5"/>
    <w:rsid w:val="00EF14B3"/>
    <w:rsid w:val="00EF2636"/>
    <w:rsid w:val="00EF2665"/>
    <w:rsid w:val="00EF35E2"/>
    <w:rsid w:val="00EF3798"/>
    <w:rsid w:val="00EF3848"/>
    <w:rsid w:val="00EF3FBC"/>
    <w:rsid w:val="00EF4A66"/>
    <w:rsid w:val="00EF4B84"/>
    <w:rsid w:val="00EF4CCD"/>
    <w:rsid w:val="00EF4D2E"/>
    <w:rsid w:val="00EF7144"/>
    <w:rsid w:val="00EF7A45"/>
    <w:rsid w:val="00F00153"/>
    <w:rsid w:val="00F00960"/>
    <w:rsid w:val="00F00E79"/>
    <w:rsid w:val="00F00F74"/>
    <w:rsid w:val="00F0160F"/>
    <w:rsid w:val="00F0180D"/>
    <w:rsid w:val="00F02B53"/>
    <w:rsid w:val="00F04143"/>
    <w:rsid w:val="00F05045"/>
    <w:rsid w:val="00F052C2"/>
    <w:rsid w:val="00F0594D"/>
    <w:rsid w:val="00F05FD8"/>
    <w:rsid w:val="00F060F4"/>
    <w:rsid w:val="00F06386"/>
    <w:rsid w:val="00F0642E"/>
    <w:rsid w:val="00F06BD3"/>
    <w:rsid w:val="00F0711B"/>
    <w:rsid w:val="00F07DEF"/>
    <w:rsid w:val="00F10367"/>
    <w:rsid w:val="00F10949"/>
    <w:rsid w:val="00F11669"/>
    <w:rsid w:val="00F1184D"/>
    <w:rsid w:val="00F11F43"/>
    <w:rsid w:val="00F13495"/>
    <w:rsid w:val="00F13A7B"/>
    <w:rsid w:val="00F147B5"/>
    <w:rsid w:val="00F1495C"/>
    <w:rsid w:val="00F149AF"/>
    <w:rsid w:val="00F16C03"/>
    <w:rsid w:val="00F1763D"/>
    <w:rsid w:val="00F17A52"/>
    <w:rsid w:val="00F20CDA"/>
    <w:rsid w:val="00F20FDF"/>
    <w:rsid w:val="00F21C7B"/>
    <w:rsid w:val="00F227DC"/>
    <w:rsid w:val="00F231CD"/>
    <w:rsid w:val="00F246FB"/>
    <w:rsid w:val="00F254E7"/>
    <w:rsid w:val="00F25E38"/>
    <w:rsid w:val="00F26AFA"/>
    <w:rsid w:val="00F26C35"/>
    <w:rsid w:val="00F3009D"/>
    <w:rsid w:val="00F30BBF"/>
    <w:rsid w:val="00F30C27"/>
    <w:rsid w:val="00F32C66"/>
    <w:rsid w:val="00F33084"/>
    <w:rsid w:val="00F333D1"/>
    <w:rsid w:val="00F33A6B"/>
    <w:rsid w:val="00F33DDD"/>
    <w:rsid w:val="00F340DF"/>
    <w:rsid w:val="00F34252"/>
    <w:rsid w:val="00F348BF"/>
    <w:rsid w:val="00F34A91"/>
    <w:rsid w:val="00F34C4D"/>
    <w:rsid w:val="00F36155"/>
    <w:rsid w:val="00F362B2"/>
    <w:rsid w:val="00F4090D"/>
    <w:rsid w:val="00F40DE4"/>
    <w:rsid w:val="00F40F9E"/>
    <w:rsid w:val="00F410D2"/>
    <w:rsid w:val="00F42427"/>
    <w:rsid w:val="00F425CB"/>
    <w:rsid w:val="00F42617"/>
    <w:rsid w:val="00F42685"/>
    <w:rsid w:val="00F42D2C"/>
    <w:rsid w:val="00F44AA4"/>
    <w:rsid w:val="00F45BEA"/>
    <w:rsid w:val="00F45C08"/>
    <w:rsid w:val="00F46268"/>
    <w:rsid w:val="00F46461"/>
    <w:rsid w:val="00F468DF"/>
    <w:rsid w:val="00F46C6D"/>
    <w:rsid w:val="00F4793B"/>
    <w:rsid w:val="00F50308"/>
    <w:rsid w:val="00F50CE0"/>
    <w:rsid w:val="00F5277A"/>
    <w:rsid w:val="00F53497"/>
    <w:rsid w:val="00F53F52"/>
    <w:rsid w:val="00F54AB4"/>
    <w:rsid w:val="00F54CA0"/>
    <w:rsid w:val="00F54FB9"/>
    <w:rsid w:val="00F5571C"/>
    <w:rsid w:val="00F5631A"/>
    <w:rsid w:val="00F56799"/>
    <w:rsid w:val="00F56FFA"/>
    <w:rsid w:val="00F575C8"/>
    <w:rsid w:val="00F57608"/>
    <w:rsid w:val="00F6051D"/>
    <w:rsid w:val="00F61114"/>
    <w:rsid w:val="00F6151E"/>
    <w:rsid w:val="00F62663"/>
    <w:rsid w:val="00F63B7A"/>
    <w:rsid w:val="00F63D5E"/>
    <w:rsid w:val="00F640A0"/>
    <w:rsid w:val="00F64286"/>
    <w:rsid w:val="00F65335"/>
    <w:rsid w:val="00F65B0A"/>
    <w:rsid w:val="00F66B8B"/>
    <w:rsid w:val="00F67562"/>
    <w:rsid w:val="00F67937"/>
    <w:rsid w:val="00F67DBA"/>
    <w:rsid w:val="00F704DE"/>
    <w:rsid w:val="00F7062A"/>
    <w:rsid w:val="00F7076C"/>
    <w:rsid w:val="00F7081B"/>
    <w:rsid w:val="00F71125"/>
    <w:rsid w:val="00F71607"/>
    <w:rsid w:val="00F719A6"/>
    <w:rsid w:val="00F73864"/>
    <w:rsid w:val="00F73D8F"/>
    <w:rsid w:val="00F74191"/>
    <w:rsid w:val="00F7472E"/>
    <w:rsid w:val="00F759DB"/>
    <w:rsid w:val="00F75AF0"/>
    <w:rsid w:val="00F7737A"/>
    <w:rsid w:val="00F775B4"/>
    <w:rsid w:val="00F7760A"/>
    <w:rsid w:val="00F807ED"/>
    <w:rsid w:val="00F81E91"/>
    <w:rsid w:val="00F821B6"/>
    <w:rsid w:val="00F8300E"/>
    <w:rsid w:val="00F83871"/>
    <w:rsid w:val="00F83C88"/>
    <w:rsid w:val="00F8407F"/>
    <w:rsid w:val="00F854BD"/>
    <w:rsid w:val="00F85BC2"/>
    <w:rsid w:val="00F85D11"/>
    <w:rsid w:val="00F8644B"/>
    <w:rsid w:val="00F867C0"/>
    <w:rsid w:val="00F87017"/>
    <w:rsid w:val="00F905CD"/>
    <w:rsid w:val="00F90947"/>
    <w:rsid w:val="00F91150"/>
    <w:rsid w:val="00F91D63"/>
    <w:rsid w:val="00F92368"/>
    <w:rsid w:val="00F92C11"/>
    <w:rsid w:val="00F92EB8"/>
    <w:rsid w:val="00F93B46"/>
    <w:rsid w:val="00F93C01"/>
    <w:rsid w:val="00F93F7B"/>
    <w:rsid w:val="00F94A74"/>
    <w:rsid w:val="00F95842"/>
    <w:rsid w:val="00F95A5B"/>
    <w:rsid w:val="00F960A0"/>
    <w:rsid w:val="00F965B5"/>
    <w:rsid w:val="00F975EC"/>
    <w:rsid w:val="00FA06A5"/>
    <w:rsid w:val="00FA0C32"/>
    <w:rsid w:val="00FA19F7"/>
    <w:rsid w:val="00FA2599"/>
    <w:rsid w:val="00FA2AE6"/>
    <w:rsid w:val="00FA43E8"/>
    <w:rsid w:val="00FA4AAC"/>
    <w:rsid w:val="00FA4B80"/>
    <w:rsid w:val="00FA5C36"/>
    <w:rsid w:val="00FA6895"/>
    <w:rsid w:val="00FA693F"/>
    <w:rsid w:val="00FA6978"/>
    <w:rsid w:val="00FA6FBD"/>
    <w:rsid w:val="00FA71B8"/>
    <w:rsid w:val="00FA79AB"/>
    <w:rsid w:val="00FA7D99"/>
    <w:rsid w:val="00FB00EF"/>
    <w:rsid w:val="00FB0498"/>
    <w:rsid w:val="00FB1B47"/>
    <w:rsid w:val="00FB220E"/>
    <w:rsid w:val="00FB2AFC"/>
    <w:rsid w:val="00FB3373"/>
    <w:rsid w:val="00FB3622"/>
    <w:rsid w:val="00FB40C0"/>
    <w:rsid w:val="00FB4191"/>
    <w:rsid w:val="00FB51C7"/>
    <w:rsid w:val="00FB54E9"/>
    <w:rsid w:val="00FB6308"/>
    <w:rsid w:val="00FB6515"/>
    <w:rsid w:val="00FB7223"/>
    <w:rsid w:val="00FB7A01"/>
    <w:rsid w:val="00FC06AD"/>
    <w:rsid w:val="00FC0BD0"/>
    <w:rsid w:val="00FC0E73"/>
    <w:rsid w:val="00FC0FA2"/>
    <w:rsid w:val="00FC15CA"/>
    <w:rsid w:val="00FC19D2"/>
    <w:rsid w:val="00FC1A7D"/>
    <w:rsid w:val="00FC1D9B"/>
    <w:rsid w:val="00FC2C4F"/>
    <w:rsid w:val="00FC36F1"/>
    <w:rsid w:val="00FC3B81"/>
    <w:rsid w:val="00FC3DA3"/>
    <w:rsid w:val="00FC43F5"/>
    <w:rsid w:val="00FC53A5"/>
    <w:rsid w:val="00FC5777"/>
    <w:rsid w:val="00FD0B10"/>
    <w:rsid w:val="00FD0B2B"/>
    <w:rsid w:val="00FD0CCD"/>
    <w:rsid w:val="00FD14B1"/>
    <w:rsid w:val="00FD1AD5"/>
    <w:rsid w:val="00FD1C6E"/>
    <w:rsid w:val="00FD4186"/>
    <w:rsid w:val="00FD482E"/>
    <w:rsid w:val="00FD4E15"/>
    <w:rsid w:val="00FD505A"/>
    <w:rsid w:val="00FD62EE"/>
    <w:rsid w:val="00FD68E7"/>
    <w:rsid w:val="00FD784E"/>
    <w:rsid w:val="00FD7E3D"/>
    <w:rsid w:val="00FE04BC"/>
    <w:rsid w:val="00FE0F74"/>
    <w:rsid w:val="00FE192B"/>
    <w:rsid w:val="00FE26CF"/>
    <w:rsid w:val="00FE2E35"/>
    <w:rsid w:val="00FE3720"/>
    <w:rsid w:val="00FE394F"/>
    <w:rsid w:val="00FE3E35"/>
    <w:rsid w:val="00FE48E4"/>
    <w:rsid w:val="00FE5DB1"/>
    <w:rsid w:val="00FE60BA"/>
    <w:rsid w:val="00FE7C4E"/>
    <w:rsid w:val="00FF053B"/>
    <w:rsid w:val="00FF0973"/>
    <w:rsid w:val="00FF1063"/>
    <w:rsid w:val="00FF13C2"/>
    <w:rsid w:val="00FF35AD"/>
    <w:rsid w:val="00FF42AD"/>
    <w:rsid w:val="00FF4CF5"/>
    <w:rsid w:val="00FF5EC0"/>
    <w:rsid w:val="00FF6523"/>
    <w:rsid w:val="00FF6C3A"/>
    <w:rsid w:val="00FF6EA2"/>
    <w:rsid w:val="00FF7652"/>
    <w:rsid w:val="00FF79AA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7C8"/>
  <w15:docId w15:val="{55264C1C-58C8-44A0-B506-924BD4F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2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12BAB"/>
    <w:pPr>
      <w:keepNext/>
      <w:widowControl/>
      <w:spacing w:line="220" w:lineRule="exac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D12BA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D12BAB"/>
    <w:pPr>
      <w:shd w:val="clear" w:color="auto" w:fill="FFFFFF"/>
      <w:spacing w:before="48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HTML1">
    <w:name w:val="Пишущая машинка HTML1"/>
    <w:rsid w:val="00D12BAB"/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12BAB"/>
    <w:pPr>
      <w:widowControl/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ar-SA" w:bidi="ar-SA"/>
    </w:rPr>
  </w:style>
  <w:style w:type="character" w:customStyle="1" w:styleId="a5">
    <w:name w:val="Заголовок Знак"/>
    <w:basedOn w:val="a0"/>
    <w:link w:val="a4"/>
    <w:uiPriority w:val="10"/>
    <w:rsid w:val="00D12BA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6">
    <w:name w:val="Hyperlink"/>
    <w:uiPriority w:val="99"/>
    <w:rsid w:val="00D12BAB"/>
    <w:rPr>
      <w:color w:val="0000FF"/>
      <w:u w:val="single"/>
    </w:rPr>
  </w:style>
  <w:style w:type="paragraph" w:customStyle="1" w:styleId="ConsPlusNormal">
    <w:name w:val="ConsPlusNormal"/>
    <w:rsid w:val="00D12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D12BAB"/>
    <w:rPr>
      <w:rFonts w:ascii="Times New Roman" w:hAnsi="Times New Roman"/>
      <w:sz w:val="22"/>
    </w:rPr>
  </w:style>
  <w:style w:type="character" w:customStyle="1" w:styleId="a7">
    <w:name w:val="Подпись к таблице"/>
    <w:basedOn w:val="a0"/>
    <w:rsid w:val="00D12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;Не полужирный"/>
    <w:basedOn w:val="a3"/>
    <w:rsid w:val="00D12BA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D12BAB"/>
    <w:pPr>
      <w:shd w:val="clear" w:color="auto" w:fill="FFFFFF"/>
      <w:spacing w:line="322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D12B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D12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2BA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D12B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D12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12BAB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12BA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8">
    <w:name w:val="List Paragraph"/>
    <w:basedOn w:val="a"/>
    <w:uiPriority w:val="34"/>
    <w:qFormat/>
    <w:rsid w:val="00D12B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4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D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Body Text Indent"/>
    <w:basedOn w:val="a"/>
    <w:link w:val="ac"/>
    <w:rsid w:val="00B5631D"/>
    <w:pPr>
      <w:widowControl/>
      <w:spacing w:line="360" w:lineRule="auto"/>
      <w:ind w:firstLine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B5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Подпись к таблице (2)_"/>
    <w:basedOn w:val="a0"/>
    <w:link w:val="24"/>
    <w:rsid w:val="00120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120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rsid w:val="00120BDD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4">
    <w:name w:val="Подпись к таблице (2)"/>
    <w:basedOn w:val="a"/>
    <w:link w:val="23"/>
    <w:rsid w:val="00120BD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">
    <w:name w:val="Заголовок №1"/>
    <w:basedOn w:val="a"/>
    <w:link w:val="12"/>
    <w:rsid w:val="00120BDD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d">
    <w:name w:val="Body Text"/>
    <w:basedOn w:val="a"/>
    <w:link w:val="ae"/>
    <w:uiPriority w:val="99"/>
    <w:semiHidden/>
    <w:unhideWhenUsed/>
    <w:rsid w:val="00506C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06C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2Bold">
    <w:name w:val="Body text (2) + Bold"/>
    <w:basedOn w:val="a0"/>
    <w:rsid w:val="00506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"/>
    <w:basedOn w:val="a0"/>
    <w:rsid w:val="00506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506C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">
    <w:name w:val="Table Grid"/>
    <w:basedOn w:val="a1"/>
    <w:uiPriority w:val="39"/>
    <w:rsid w:val="00506C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Юрчик И.В</dc:creator>
  <cp:lastModifiedBy>Александр В. Филимоненко</cp:lastModifiedBy>
  <cp:revision>2</cp:revision>
  <cp:lastPrinted>2021-10-26T09:23:00Z</cp:lastPrinted>
  <dcterms:created xsi:type="dcterms:W3CDTF">2021-11-18T13:09:00Z</dcterms:created>
  <dcterms:modified xsi:type="dcterms:W3CDTF">2021-11-18T13:09:00Z</dcterms:modified>
</cp:coreProperties>
</file>