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12873" w14:textId="238A69B2" w:rsidR="00BE57BE" w:rsidRPr="00FD4C96" w:rsidRDefault="00FD4C96" w:rsidP="00FD4C96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№640</w:t>
      </w:r>
    </w:p>
    <w:p w14:paraId="72397E85" w14:textId="77777777" w:rsidR="00BE57BE" w:rsidRDefault="00BE57BE" w:rsidP="00E728B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685EFB04" w14:textId="63483635" w:rsidR="00E728B2" w:rsidRPr="00BE57BE" w:rsidRDefault="00E728B2" w:rsidP="00E728B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E57BE">
        <w:rPr>
          <w:sz w:val="28"/>
          <w:szCs w:val="28"/>
        </w:rPr>
        <w:t>Приложение 1</w:t>
      </w:r>
    </w:p>
    <w:p w14:paraId="021C498B" w14:textId="77777777" w:rsidR="00E728B2" w:rsidRDefault="00E728B2" w:rsidP="00E728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738D1BF9" w14:textId="77777777" w:rsidR="000A1774" w:rsidRDefault="000A1774" w:rsidP="000A1774">
      <w:pPr>
        <w:shd w:val="clear" w:color="auto" w:fill="FFFFFF"/>
        <w:rPr>
          <w:b/>
          <w:spacing w:val="-4"/>
          <w:sz w:val="28"/>
          <w:szCs w:val="28"/>
        </w:rPr>
      </w:pPr>
    </w:p>
    <w:p w14:paraId="22B79DBE" w14:textId="0CF79B6A" w:rsidR="00BE57BE" w:rsidRDefault="000A1774" w:rsidP="00BE57BE">
      <w:pPr>
        <w:jc w:val="center"/>
        <w:rPr>
          <w:b/>
          <w:spacing w:val="-4"/>
          <w:sz w:val="28"/>
          <w:szCs w:val="28"/>
        </w:rPr>
      </w:pPr>
      <w:r w:rsidRPr="00063A47">
        <w:rPr>
          <w:b/>
          <w:spacing w:val="-4"/>
          <w:sz w:val="28"/>
          <w:szCs w:val="28"/>
        </w:rPr>
        <w:t xml:space="preserve">ЛОТ </w:t>
      </w:r>
      <w:r w:rsidR="00723C93">
        <w:rPr>
          <w:b/>
          <w:spacing w:val="-4"/>
          <w:sz w:val="28"/>
          <w:szCs w:val="28"/>
        </w:rPr>
        <w:t>1</w:t>
      </w:r>
      <w:r w:rsidRPr="00063A47">
        <w:rPr>
          <w:b/>
          <w:spacing w:val="-4"/>
          <w:sz w:val="28"/>
          <w:szCs w:val="28"/>
        </w:rPr>
        <w:t>.</w:t>
      </w:r>
    </w:p>
    <w:p w14:paraId="077701D7" w14:textId="792B4B60" w:rsidR="000A1774" w:rsidRPr="009759B0" w:rsidRDefault="000A1774" w:rsidP="000A1774">
      <w:pPr>
        <w:rPr>
          <w:b/>
          <w:sz w:val="28"/>
          <w:szCs w:val="28"/>
        </w:rPr>
      </w:pPr>
      <w:proofErr w:type="spellStart"/>
      <w:r w:rsidRPr="009759B0">
        <w:rPr>
          <w:b/>
          <w:spacing w:val="-2"/>
          <w:sz w:val="28"/>
          <w:szCs w:val="28"/>
        </w:rPr>
        <w:t>Стенты</w:t>
      </w:r>
      <w:proofErr w:type="spellEnd"/>
      <w:r w:rsidRPr="009759B0">
        <w:rPr>
          <w:b/>
          <w:spacing w:val="-2"/>
          <w:sz w:val="28"/>
          <w:szCs w:val="28"/>
        </w:rPr>
        <w:t xml:space="preserve"> коронарные с медикаментозным покрытием (</w:t>
      </w:r>
      <w:r>
        <w:rPr>
          <w:b/>
          <w:spacing w:val="-2"/>
          <w:sz w:val="28"/>
          <w:szCs w:val="28"/>
        </w:rPr>
        <w:t>для лечения пациентов, страдающих сахарным диабетом</w:t>
      </w:r>
      <w:r w:rsidRPr="009759B0">
        <w:rPr>
          <w:b/>
          <w:spacing w:val="-2"/>
          <w:sz w:val="28"/>
          <w:szCs w:val="28"/>
        </w:rPr>
        <w:t>)</w:t>
      </w:r>
    </w:p>
    <w:p w14:paraId="7B8E5B9C" w14:textId="1BB706A8" w:rsidR="000A1774" w:rsidRDefault="00BE57BE" w:rsidP="00BE57BE">
      <w:pPr>
        <w:rPr>
          <w:b/>
          <w:spacing w:val="-4"/>
          <w:sz w:val="28"/>
          <w:szCs w:val="28"/>
        </w:rPr>
      </w:pPr>
      <w:r w:rsidRPr="00AF6F76">
        <w:rPr>
          <w:sz w:val="28"/>
          <w:szCs w:val="28"/>
        </w:rPr>
        <w:t>1.Состав оборудования:</w:t>
      </w:r>
    </w:p>
    <w:tbl>
      <w:tblPr>
        <w:tblpPr w:leftFromText="180" w:rightFromText="180" w:vertAnchor="text" w:horzAnchor="page" w:tblpX="1681" w:tblpY="94"/>
        <w:tblW w:w="9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4"/>
        <w:gridCol w:w="4770"/>
        <w:gridCol w:w="1581"/>
        <w:gridCol w:w="1560"/>
      </w:tblGrid>
      <w:tr w:rsidR="000A1774" w:rsidRPr="009759B0" w14:paraId="27673312" w14:textId="77777777" w:rsidTr="00BE57BE">
        <w:tc>
          <w:tcPr>
            <w:tcW w:w="59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D6CF4" w14:textId="77777777" w:rsidR="000A1774" w:rsidRPr="00BE57BE" w:rsidRDefault="000A1774" w:rsidP="00BE57BE">
            <w:pPr>
              <w:shd w:val="clear" w:color="auto" w:fill="FFFFFF"/>
              <w:jc w:val="both"/>
              <w:rPr>
                <w:bCs/>
                <w:spacing w:val="-2"/>
                <w:sz w:val="28"/>
                <w:szCs w:val="28"/>
              </w:rPr>
            </w:pPr>
            <w:proofErr w:type="spellStart"/>
            <w:r w:rsidRPr="00BE57BE">
              <w:rPr>
                <w:bCs/>
                <w:spacing w:val="-2"/>
                <w:sz w:val="28"/>
                <w:szCs w:val="28"/>
              </w:rPr>
              <w:t>Стенты</w:t>
            </w:r>
            <w:proofErr w:type="spellEnd"/>
            <w:r w:rsidRPr="00BE57BE">
              <w:rPr>
                <w:bCs/>
                <w:spacing w:val="-2"/>
                <w:sz w:val="28"/>
                <w:szCs w:val="28"/>
              </w:rPr>
              <w:t xml:space="preserve"> коронарные с медикаментозным покрытием для лечения пациентов, страдающих сахарным диабетом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9B17" w14:textId="77777777" w:rsidR="000A1774" w:rsidRPr="00BE57BE" w:rsidRDefault="000A1774" w:rsidP="00BE57B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BE57BE">
              <w:rPr>
                <w:spacing w:val="-8"/>
                <w:sz w:val="28"/>
                <w:szCs w:val="28"/>
              </w:rPr>
              <w:t>Модель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D2FA202" w14:textId="6298D07D" w:rsidR="000A1774" w:rsidRPr="00BE57BE" w:rsidRDefault="000A1774" w:rsidP="00BE57BE">
            <w:pPr>
              <w:shd w:val="clear" w:color="auto" w:fill="FFFFFF"/>
              <w:ind w:right="72"/>
              <w:jc w:val="center"/>
              <w:rPr>
                <w:sz w:val="28"/>
                <w:szCs w:val="28"/>
              </w:rPr>
            </w:pPr>
            <w:r w:rsidRPr="00BE57BE">
              <w:rPr>
                <w:sz w:val="28"/>
                <w:szCs w:val="28"/>
              </w:rPr>
              <w:t>Кол-во</w:t>
            </w:r>
            <w:r w:rsidR="00BE57BE" w:rsidRPr="00BE57BE">
              <w:rPr>
                <w:sz w:val="28"/>
                <w:szCs w:val="28"/>
              </w:rPr>
              <w:t xml:space="preserve">, </w:t>
            </w:r>
            <w:proofErr w:type="spellStart"/>
            <w:r w:rsidR="00BE57BE" w:rsidRPr="00BE57BE">
              <w:rPr>
                <w:sz w:val="28"/>
                <w:szCs w:val="28"/>
              </w:rPr>
              <w:t>шт</w:t>
            </w:r>
            <w:proofErr w:type="spellEnd"/>
          </w:p>
        </w:tc>
      </w:tr>
      <w:tr w:rsidR="00D166C2" w:rsidRPr="009759B0" w14:paraId="538CF5B4" w14:textId="77777777" w:rsidTr="00BE57BE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EF542" w14:textId="01C82473" w:rsidR="00D166C2" w:rsidRPr="009759B0" w:rsidRDefault="00D166C2" w:rsidP="00BE57BE">
            <w:pPr>
              <w:shd w:val="clear" w:color="auto" w:fill="FFFFFF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759B0">
              <w:rPr>
                <w:sz w:val="28"/>
                <w:szCs w:val="28"/>
              </w:rPr>
              <w:t>.1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3B5E6" w14:textId="77777777" w:rsidR="00D166C2" w:rsidRPr="009759B0" w:rsidRDefault="00D166C2" w:rsidP="00BE5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18FC" w14:textId="77777777" w:rsidR="00D166C2" w:rsidRPr="0032677B" w:rsidRDefault="00D166C2" w:rsidP="00BE57B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2.25</w:t>
            </w:r>
            <w:r>
              <w:rPr>
                <w:spacing w:val="-8"/>
                <w:sz w:val="28"/>
                <w:szCs w:val="28"/>
                <w:lang w:val="en-US"/>
              </w:rPr>
              <w:t>x</w:t>
            </w:r>
            <w:r>
              <w:rPr>
                <w:spacing w:val="-8"/>
                <w:sz w:val="28"/>
                <w:szCs w:val="28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78EC672" w14:textId="77777777" w:rsidR="00240F76" w:rsidRDefault="00240F76" w:rsidP="00BE57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065AC9A" w14:textId="77777777" w:rsidR="00240F76" w:rsidRDefault="00240F76" w:rsidP="00BE57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761E11BD" w14:textId="77777777" w:rsidR="00240F76" w:rsidRDefault="00240F76" w:rsidP="00BE57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4F51A028" w14:textId="079B9133" w:rsidR="00D166C2" w:rsidRPr="00D166C2" w:rsidRDefault="00D166C2" w:rsidP="00BE57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66C2">
              <w:rPr>
                <w:b/>
                <w:color w:val="000000"/>
                <w:sz w:val="22"/>
                <w:szCs w:val="22"/>
              </w:rPr>
              <w:t>Согласовать с заказчиком при поставке по каждому типоразмеру</w:t>
            </w:r>
          </w:p>
          <w:p w14:paraId="260972FC" w14:textId="3D70B963" w:rsidR="00D166C2" w:rsidRPr="009759B0" w:rsidRDefault="00D166C2" w:rsidP="00BE57BE">
            <w:pPr>
              <w:shd w:val="clear" w:color="auto" w:fill="FFFFFF"/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166C2" w:rsidRPr="009759B0" w14:paraId="29BC874C" w14:textId="77777777" w:rsidTr="00BE57BE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26140" w14:textId="6D5EECCF" w:rsidR="00D166C2" w:rsidRDefault="00D166C2" w:rsidP="00BE57BE">
            <w:pPr>
              <w:shd w:val="clear" w:color="auto" w:fill="FFFFFF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D9D2CE" w14:textId="77777777" w:rsidR="00D166C2" w:rsidRPr="009759B0" w:rsidRDefault="00D166C2" w:rsidP="00BE5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8FABC" w14:textId="37B9EBD3" w:rsidR="00D166C2" w:rsidRPr="009759B0" w:rsidRDefault="00D166C2" w:rsidP="00BE57B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2.5x15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F37C63A" w14:textId="277DF05D" w:rsidR="00D166C2" w:rsidRDefault="00D166C2" w:rsidP="00BE57BE">
            <w:pPr>
              <w:shd w:val="clear" w:color="auto" w:fill="FFFFFF"/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166C2" w:rsidRPr="009759B0" w14:paraId="03F03DFF" w14:textId="77777777" w:rsidTr="00BE57BE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70C77" w14:textId="074E4431" w:rsidR="00D166C2" w:rsidRPr="009759B0" w:rsidRDefault="00D166C2" w:rsidP="00BE57BE">
            <w:pPr>
              <w:shd w:val="clear" w:color="auto" w:fill="FFFFFF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759B0">
              <w:rPr>
                <w:sz w:val="28"/>
                <w:szCs w:val="28"/>
              </w:rPr>
              <w:t>.3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D5EBAD" w14:textId="77777777" w:rsidR="00D166C2" w:rsidRPr="009759B0" w:rsidRDefault="00D166C2" w:rsidP="00BE5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1967" w14:textId="77777777" w:rsidR="00D166C2" w:rsidRPr="00BA61A9" w:rsidRDefault="00D166C2" w:rsidP="00BE57B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2.5</w:t>
            </w:r>
            <w:r w:rsidRPr="009759B0">
              <w:rPr>
                <w:spacing w:val="-8"/>
                <w:sz w:val="28"/>
                <w:szCs w:val="28"/>
                <w:lang w:val="en-US"/>
              </w:rPr>
              <w:t>x</w:t>
            </w:r>
            <w:r>
              <w:rPr>
                <w:spacing w:val="-8"/>
                <w:sz w:val="28"/>
                <w:szCs w:val="28"/>
              </w:rPr>
              <w:t>20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E3E37D2" w14:textId="18AB25DF" w:rsidR="00D166C2" w:rsidRPr="009759B0" w:rsidRDefault="00D166C2" w:rsidP="00BE57BE">
            <w:pPr>
              <w:shd w:val="clear" w:color="auto" w:fill="FFFFFF"/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166C2" w:rsidRPr="009759B0" w14:paraId="2834CD75" w14:textId="77777777" w:rsidTr="00BE57BE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716C9" w14:textId="2A3EA8C3" w:rsidR="00D166C2" w:rsidRDefault="00D166C2" w:rsidP="00BE57BE">
            <w:pPr>
              <w:shd w:val="clear" w:color="auto" w:fill="FFFFFF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1EAE0" w14:textId="77777777" w:rsidR="00D166C2" w:rsidRPr="009759B0" w:rsidRDefault="00D166C2" w:rsidP="00BE5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3C4A" w14:textId="77777777" w:rsidR="00D166C2" w:rsidRPr="009759B0" w:rsidRDefault="00D166C2" w:rsidP="00BE57B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2.5</w:t>
            </w:r>
            <w:r w:rsidRPr="009759B0">
              <w:rPr>
                <w:spacing w:val="-8"/>
                <w:sz w:val="28"/>
                <w:szCs w:val="28"/>
                <w:lang w:val="en-US"/>
              </w:rPr>
              <w:t>x</w:t>
            </w:r>
            <w:r>
              <w:rPr>
                <w:spacing w:val="-8"/>
                <w:sz w:val="28"/>
                <w:szCs w:val="28"/>
              </w:rPr>
              <w:t>25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18419D1B" w14:textId="4EB4AAD3" w:rsidR="00D166C2" w:rsidRDefault="00D166C2" w:rsidP="00BE57BE">
            <w:pPr>
              <w:shd w:val="clear" w:color="auto" w:fill="FFFFFF"/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166C2" w:rsidRPr="009759B0" w14:paraId="1C577C9A" w14:textId="77777777" w:rsidTr="00BE57BE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D2931" w14:textId="7A97F66F" w:rsidR="00D166C2" w:rsidRPr="009759B0" w:rsidRDefault="00D166C2" w:rsidP="00BE57BE">
            <w:pPr>
              <w:shd w:val="clear" w:color="auto" w:fill="FFFFFF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759B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21691" w14:textId="77777777" w:rsidR="00D166C2" w:rsidRPr="009759B0" w:rsidRDefault="00D166C2" w:rsidP="00BE5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88361" w14:textId="77777777" w:rsidR="00D166C2" w:rsidRPr="00BA61A9" w:rsidRDefault="00D166C2" w:rsidP="00BE57B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3.0</w:t>
            </w:r>
            <w:r w:rsidRPr="009759B0">
              <w:rPr>
                <w:spacing w:val="-8"/>
                <w:sz w:val="28"/>
                <w:szCs w:val="28"/>
                <w:lang w:val="en-US"/>
              </w:rPr>
              <w:t>x1</w:t>
            </w:r>
            <w:r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C14FDC1" w14:textId="510A02A1" w:rsidR="00D166C2" w:rsidRPr="009759B0" w:rsidRDefault="00D166C2" w:rsidP="00BE57BE">
            <w:pPr>
              <w:shd w:val="clear" w:color="auto" w:fill="FFFFFF"/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166C2" w:rsidRPr="009759B0" w14:paraId="1DC204CA" w14:textId="77777777" w:rsidTr="00BE57BE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4F647" w14:textId="58043F99" w:rsidR="00D166C2" w:rsidRPr="009759B0" w:rsidRDefault="00D166C2" w:rsidP="00BE57BE">
            <w:pPr>
              <w:shd w:val="clear" w:color="auto" w:fill="FFFFFF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F8E719" w14:textId="77777777" w:rsidR="00D166C2" w:rsidRPr="009759B0" w:rsidRDefault="00D166C2" w:rsidP="00BE5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73BD" w14:textId="69F7117D" w:rsidR="00D166C2" w:rsidRPr="009759B0" w:rsidRDefault="00D166C2" w:rsidP="00BE57B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3.0х</w:t>
            </w:r>
            <w:r>
              <w:rPr>
                <w:spacing w:val="-8"/>
                <w:sz w:val="28"/>
                <w:szCs w:val="28"/>
              </w:rPr>
              <w:t>20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352E258" w14:textId="0B254A64" w:rsidR="00D166C2" w:rsidRPr="009759B0" w:rsidRDefault="00D166C2" w:rsidP="00BE57BE">
            <w:pPr>
              <w:shd w:val="clear" w:color="auto" w:fill="FFFFFF"/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166C2" w:rsidRPr="009759B0" w14:paraId="413BFA92" w14:textId="77777777" w:rsidTr="00BE57BE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3E836A" w14:textId="06B814D0" w:rsidR="00D166C2" w:rsidRPr="009759B0" w:rsidRDefault="00D166C2" w:rsidP="00BE57BE">
            <w:pPr>
              <w:shd w:val="clear" w:color="auto" w:fill="FFFFFF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455AB" w14:textId="77777777" w:rsidR="00D166C2" w:rsidRPr="009759B0" w:rsidRDefault="00D166C2" w:rsidP="00BE5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6AFE" w14:textId="77777777" w:rsidR="00D166C2" w:rsidRPr="009759B0" w:rsidRDefault="00D166C2" w:rsidP="00BE57B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3.0х30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7F08570" w14:textId="696F620D" w:rsidR="00D166C2" w:rsidRDefault="00D166C2" w:rsidP="00BE57BE">
            <w:pPr>
              <w:shd w:val="clear" w:color="auto" w:fill="FFFFFF"/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166C2" w:rsidRPr="009759B0" w14:paraId="2B021E31" w14:textId="77777777" w:rsidTr="00BE57BE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8878F" w14:textId="17FF15D0" w:rsidR="00D166C2" w:rsidRDefault="00D166C2" w:rsidP="00BE57BE">
            <w:pPr>
              <w:shd w:val="clear" w:color="auto" w:fill="FFFFFF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54E98" w14:textId="77777777" w:rsidR="00D166C2" w:rsidRPr="009759B0" w:rsidRDefault="00D166C2" w:rsidP="00BE5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4E84C" w14:textId="77777777" w:rsidR="00D166C2" w:rsidRDefault="00D166C2" w:rsidP="00BE57B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3.0х38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CB08599" w14:textId="51755BED" w:rsidR="00D166C2" w:rsidRDefault="00D166C2" w:rsidP="00BE57BE">
            <w:pPr>
              <w:shd w:val="clear" w:color="auto" w:fill="FFFFFF"/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166C2" w:rsidRPr="009759B0" w14:paraId="046600CA" w14:textId="77777777" w:rsidTr="00BE57BE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D0EF4" w14:textId="557B87CA" w:rsidR="00D166C2" w:rsidRPr="009759B0" w:rsidRDefault="00D166C2" w:rsidP="00BE57BE">
            <w:pPr>
              <w:shd w:val="clear" w:color="auto" w:fill="FFFFFF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4F41" w14:textId="77777777" w:rsidR="00D166C2" w:rsidRPr="009759B0" w:rsidRDefault="00D166C2" w:rsidP="00BE5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43552" w14:textId="77777777" w:rsidR="00D166C2" w:rsidRPr="009759B0" w:rsidRDefault="00D166C2" w:rsidP="00BE57B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3.5х1</w:t>
            </w:r>
            <w:r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6BE7A48" w14:textId="3E6A0EA4" w:rsidR="00D166C2" w:rsidRPr="009759B0" w:rsidRDefault="00D166C2" w:rsidP="00BE57BE">
            <w:pPr>
              <w:shd w:val="clear" w:color="auto" w:fill="FFFFFF"/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166C2" w:rsidRPr="009759B0" w14:paraId="02E06FFB" w14:textId="77777777" w:rsidTr="00BE57BE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8F6C2" w14:textId="6CEA1CE2" w:rsidR="00D166C2" w:rsidRPr="009759B0" w:rsidRDefault="00D166C2" w:rsidP="00BE57BE">
            <w:pPr>
              <w:shd w:val="clear" w:color="auto" w:fill="FFFFFF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5F6538" w14:textId="77777777" w:rsidR="00D166C2" w:rsidRPr="009759B0" w:rsidRDefault="00D166C2" w:rsidP="00BE5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C8AC" w14:textId="77777777" w:rsidR="00D166C2" w:rsidRPr="009759B0" w:rsidRDefault="00D166C2" w:rsidP="00BE57B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3.5х2</w:t>
            </w:r>
            <w:r>
              <w:rPr>
                <w:spacing w:val="-8"/>
                <w:sz w:val="28"/>
                <w:szCs w:val="28"/>
              </w:rPr>
              <w:t>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2B13239" w14:textId="43B91E46" w:rsidR="00D166C2" w:rsidRPr="009759B0" w:rsidRDefault="00D166C2" w:rsidP="00BE57BE">
            <w:pPr>
              <w:shd w:val="clear" w:color="auto" w:fill="FFFFFF"/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166C2" w:rsidRPr="009759B0" w14:paraId="3A8D1738" w14:textId="77777777" w:rsidTr="00BE57BE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4974B" w14:textId="29C69B2D" w:rsidR="00D166C2" w:rsidRPr="009759B0" w:rsidRDefault="00D166C2" w:rsidP="00BE57BE">
            <w:pPr>
              <w:shd w:val="clear" w:color="auto" w:fill="FFFFFF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9D1169" w14:textId="77777777" w:rsidR="00D166C2" w:rsidRPr="009759B0" w:rsidRDefault="00D166C2" w:rsidP="00BE5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1A89C" w14:textId="6FA41E01" w:rsidR="00D166C2" w:rsidRPr="009759B0" w:rsidRDefault="00D166C2" w:rsidP="00BE57B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3.5х</w:t>
            </w:r>
            <w:r>
              <w:rPr>
                <w:spacing w:val="-8"/>
                <w:sz w:val="28"/>
                <w:szCs w:val="28"/>
              </w:rPr>
              <w:t>30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7D9E3CBD" w14:textId="13421138" w:rsidR="00D166C2" w:rsidRPr="009759B0" w:rsidRDefault="00D166C2" w:rsidP="00BE57BE">
            <w:pPr>
              <w:shd w:val="clear" w:color="auto" w:fill="FFFFFF"/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166C2" w:rsidRPr="009759B0" w14:paraId="10521ACE" w14:textId="77777777" w:rsidTr="00BE57BE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F5153" w14:textId="6BBF3281" w:rsidR="00D166C2" w:rsidRDefault="00D166C2" w:rsidP="00BE57BE">
            <w:pPr>
              <w:shd w:val="clear" w:color="auto" w:fill="FFFFFF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7F9221" w14:textId="77777777" w:rsidR="00D166C2" w:rsidRPr="009759B0" w:rsidRDefault="00D166C2" w:rsidP="00BE5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5BF92" w14:textId="457E9FC3" w:rsidR="00D166C2" w:rsidRPr="009759B0" w:rsidRDefault="00D166C2" w:rsidP="00BE57B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4.0х</w:t>
            </w:r>
            <w:r>
              <w:rPr>
                <w:spacing w:val="-8"/>
                <w:sz w:val="28"/>
                <w:szCs w:val="28"/>
              </w:rPr>
              <w:t>15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E633E1A" w14:textId="7DBD9446" w:rsidR="00D166C2" w:rsidRDefault="00D166C2" w:rsidP="00BE57BE">
            <w:pPr>
              <w:shd w:val="clear" w:color="auto" w:fill="FFFFFF"/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D166C2" w:rsidRPr="009759B0" w14:paraId="79C40283" w14:textId="77777777" w:rsidTr="00BE57BE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0A339" w14:textId="4F6398B8" w:rsidR="00D166C2" w:rsidRPr="009759B0" w:rsidRDefault="00D166C2" w:rsidP="00BE57BE">
            <w:pPr>
              <w:shd w:val="clear" w:color="auto" w:fill="FFFFFF"/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2A06A" w14:textId="77777777" w:rsidR="00D166C2" w:rsidRPr="009759B0" w:rsidRDefault="00D166C2" w:rsidP="00BE57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0F321" w14:textId="6DCC59EA" w:rsidR="00D166C2" w:rsidRPr="009759B0" w:rsidRDefault="00D166C2" w:rsidP="00BE57B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4.0х</w:t>
            </w:r>
            <w:r>
              <w:rPr>
                <w:spacing w:val="-8"/>
                <w:sz w:val="28"/>
                <w:szCs w:val="28"/>
              </w:rPr>
              <w:t>20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BECB1" w14:textId="3ECF62F7" w:rsidR="00D166C2" w:rsidRPr="009759B0" w:rsidRDefault="00D166C2" w:rsidP="00BE57BE">
            <w:pPr>
              <w:shd w:val="clear" w:color="auto" w:fill="FFFFFF"/>
              <w:ind w:right="72"/>
              <w:jc w:val="center"/>
              <w:rPr>
                <w:b/>
                <w:sz w:val="28"/>
                <w:szCs w:val="28"/>
              </w:rPr>
            </w:pPr>
          </w:p>
        </w:tc>
      </w:tr>
      <w:tr w:rsidR="00BE57BE" w:rsidRPr="009759B0" w14:paraId="16EE0C02" w14:textId="77777777" w:rsidTr="00BE57BE"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648EEB" w14:textId="77777777" w:rsidR="00BE57BE" w:rsidRDefault="00BE57BE" w:rsidP="00BE57BE">
            <w:pPr>
              <w:shd w:val="clear" w:color="auto" w:fill="FFFFFF"/>
              <w:ind w:left="-142"/>
              <w:jc w:val="center"/>
              <w:rPr>
                <w:sz w:val="28"/>
                <w:szCs w:val="28"/>
              </w:rPr>
            </w:pP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BA5DD" w14:textId="0B2AB9BE" w:rsidR="00BE57BE" w:rsidRPr="009759B0" w:rsidRDefault="00BE57BE" w:rsidP="00BE57BE">
            <w:pPr>
              <w:jc w:val="center"/>
              <w:rPr>
                <w:sz w:val="28"/>
                <w:szCs w:val="28"/>
              </w:rPr>
            </w:pPr>
            <w:r w:rsidRPr="009759B0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D69F" w14:textId="77777777" w:rsidR="00BE57BE" w:rsidRPr="009759B0" w:rsidRDefault="00BE57BE" w:rsidP="00BE57B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284423E" w14:textId="7456EB69" w:rsidR="00BE57BE" w:rsidRPr="009759B0" w:rsidRDefault="00BE57BE" w:rsidP="00BE57BE">
            <w:pPr>
              <w:shd w:val="clear" w:color="auto" w:fill="FFFFFF"/>
              <w:ind w:right="7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2360</w:t>
            </w:r>
          </w:p>
        </w:tc>
      </w:tr>
    </w:tbl>
    <w:p w14:paraId="33656077" w14:textId="77777777" w:rsidR="00BE57BE" w:rsidRDefault="00BE57BE" w:rsidP="00BE57BE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 Технические характеристики:</w:t>
      </w:r>
    </w:p>
    <w:p w14:paraId="717401AF" w14:textId="22281AE8" w:rsidR="00BE57BE" w:rsidRPr="009759B0" w:rsidRDefault="00BE57BE" w:rsidP="00BE57BE">
      <w:pPr>
        <w:pStyle w:val="Style25"/>
        <w:framePr w:hSpace="180" w:wrap="around" w:vAnchor="text" w:hAnchor="page" w:x="1681" w:y="94"/>
        <w:widowControl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>2.1.</w:t>
      </w:r>
      <w:r w:rsidRPr="009759B0">
        <w:rPr>
          <w:rFonts w:cs="Courier New"/>
          <w:sz w:val="28"/>
          <w:szCs w:val="28"/>
        </w:rPr>
        <w:t xml:space="preserve"> </w:t>
      </w:r>
      <w:r>
        <w:rPr>
          <w:sz w:val="28"/>
          <w:szCs w:val="28"/>
        </w:rPr>
        <w:t xml:space="preserve">Система двойного покрытия: </w:t>
      </w:r>
      <w:r w:rsidRPr="009759B0">
        <w:rPr>
          <w:sz w:val="28"/>
          <w:szCs w:val="28"/>
        </w:rPr>
        <w:t>медикаментозн</w:t>
      </w:r>
      <w:r>
        <w:rPr>
          <w:sz w:val="28"/>
          <w:szCs w:val="28"/>
        </w:rPr>
        <w:t>ый</w:t>
      </w:r>
      <w:r w:rsidRPr="00975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препарат с </w:t>
      </w:r>
      <w:r w:rsidRPr="009759B0">
        <w:rPr>
          <w:sz w:val="28"/>
          <w:szCs w:val="28"/>
        </w:rPr>
        <w:t xml:space="preserve">цитостатическим </w:t>
      </w:r>
      <w:r>
        <w:rPr>
          <w:sz w:val="28"/>
          <w:szCs w:val="28"/>
        </w:rPr>
        <w:t>механизмом действия</w:t>
      </w:r>
      <w:r w:rsidRPr="009759B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нанесенный на </w:t>
      </w:r>
      <w:proofErr w:type="spellStart"/>
      <w:r>
        <w:rPr>
          <w:sz w:val="28"/>
          <w:szCs w:val="28"/>
        </w:rPr>
        <w:t>тромборезистентное</w:t>
      </w:r>
      <w:proofErr w:type="spellEnd"/>
      <w:r>
        <w:rPr>
          <w:sz w:val="28"/>
          <w:szCs w:val="28"/>
        </w:rPr>
        <w:t xml:space="preserve"> карбоновое покрытие.</w:t>
      </w:r>
    </w:p>
    <w:p w14:paraId="0A7184DF" w14:textId="779CFDAF" w:rsidR="00BE57BE" w:rsidRPr="009759B0" w:rsidRDefault="00BE57BE" w:rsidP="00BE57BE">
      <w:pPr>
        <w:pStyle w:val="Style25"/>
        <w:framePr w:hSpace="180" w:wrap="around" w:vAnchor="text" w:hAnchor="page" w:x="1681" w:y="94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9759B0">
        <w:rPr>
          <w:sz w:val="28"/>
          <w:szCs w:val="28"/>
        </w:rPr>
        <w:t xml:space="preserve">Наличие многоцентровых, рандомизированных, контролируемых исследований, подтвердивших эффективность и безопасность </w:t>
      </w:r>
      <w:proofErr w:type="spellStart"/>
      <w:r w:rsidRPr="009759B0">
        <w:rPr>
          <w:sz w:val="28"/>
          <w:szCs w:val="28"/>
        </w:rPr>
        <w:t>стента</w:t>
      </w:r>
      <w:proofErr w:type="spellEnd"/>
      <w:r w:rsidRPr="009759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 пациентов, страдающих сахарным диабетом </w:t>
      </w:r>
      <w:r w:rsidRPr="009759B0">
        <w:rPr>
          <w:sz w:val="28"/>
          <w:szCs w:val="28"/>
        </w:rPr>
        <w:t xml:space="preserve">(предоставить подтверждающие данные). </w:t>
      </w:r>
    </w:p>
    <w:p w14:paraId="400320E0" w14:textId="5CBD26BF" w:rsidR="00BE57BE" w:rsidRDefault="00BE57BE" w:rsidP="00BE57BE">
      <w:pPr>
        <w:pStyle w:val="a4"/>
        <w:framePr w:hSpace="180" w:wrap="around" w:vAnchor="text" w:hAnchor="page" w:x="1681" w:y="94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2.3.</w:t>
      </w:r>
      <w:r w:rsidRPr="00D51505">
        <w:rPr>
          <w:rFonts w:ascii="Times New Roman" w:hAnsi="Times New Roman" w:cs="Courier New"/>
          <w:sz w:val="28"/>
          <w:szCs w:val="28"/>
        </w:rPr>
        <w:t xml:space="preserve"> По длине </w:t>
      </w:r>
      <w:proofErr w:type="spellStart"/>
      <w:r w:rsidRPr="00D51505">
        <w:rPr>
          <w:rFonts w:ascii="Times New Roman" w:hAnsi="Times New Roman" w:cs="Courier New"/>
          <w:sz w:val="28"/>
          <w:szCs w:val="28"/>
        </w:rPr>
        <w:t>стента</w:t>
      </w:r>
      <w:proofErr w:type="spellEnd"/>
      <w:r w:rsidRPr="00D51505">
        <w:rPr>
          <w:rFonts w:ascii="Times New Roman" w:hAnsi="Times New Roman" w:cs="Courier New"/>
          <w:sz w:val="28"/>
          <w:szCs w:val="28"/>
        </w:rPr>
        <w:t xml:space="preserve"> допускается отклонение ± </w:t>
      </w:r>
      <w:r>
        <w:rPr>
          <w:rFonts w:ascii="Times New Roman" w:hAnsi="Times New Roman" w:cs="Courier New"/>
          <w:sz w:val="28"/>
          <w:szCs w:val="28"/>
        </w:rPr>
        <w:t>2</w:t>
      </w:r>
      <w:r w:rsidRPr="00D51505">
        <w:rPr>
          <w:rFonts w:ascii="Times New Roman" w:hAnsi="Times New Roman" w:cs="Courier New"/>
          <w:sz w:val="28"/>
          <w:szCs w:val="28"/>
        </w:rPr>
        <w:t xml:space="preserve"> мм от указанной в техническом задании</w:t>
      </w:r>
    </w:p>
    <w:p w14:paraId="7B9307F7" w14:textId="5F84571C" w:rsidR="00587CCB" w:rsidRDefault="00BE57BE" w:rsidP="00BE57BE">
      <w:pPr>
        <w:shd w:val="clear" w:color="auto" w:fill="FFFFFF"/>
        <w:rPr>
          <w:b/>
          <w:spacing w:val="-4"/>
          <w:sz w:val="28"/>
          <w:szCs w:val="28"/>
        </w:rPr>
      </w:pPr>
      <w:r>
        <w:rPr>
          <w:rFonts w:cs="Courier New"/>
          <w:sz w:val="28"/>
          <w:szCs w:val="28"/>
        </w:rPr>
        <w:t>2.4. Количество единиц продукции по каждому типоразмеру согласовать с заказчиком при поставке*</w:t>
      </w:r>
    </w:p>
    <w:p w14:paraId="6EDE7731" w14:textId="77777777" w:rsidR="0015060D" w:rsidRDefault="0015060D" w:rsidP="0015060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678F93FA" w14:textId="77777777" w:rsidR="0015060D" w:rsidRDefault="0015060D" w:rsidP="0015060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157E9074" w14:textId="730EB253" w:rsidR="0015060D" w:rsidRPr="00A22DE3" w:rsidRDefault="0015060D" w:rsidP="0015060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47C7E162" w14:textId="77777777" w:rsidR="0015060D" w:rsidRDefault="0015060D" w:rsidP="000A1774">
      <w:pPr>
        <w:shd w:val="clear" w:color="auto" w:fill="FFFFFF"/>
        <w:rPr>
          <w:b/>
          <w:spacing w:val="-4"/>
          <w:sz w:val="28"/>
          <w:szCs w:val="28"/>
        </w:rPr>
      </w:pPr>
    </w:p>
    <w:p w14:paraId="407854D2" w14:textId="77777777" w:rsidR="001956B3" w:rsidRDefault="001956B3" w:rsidP="000A1774">
      <w:pPr>
        <w:shd w:val="clear" w:color="auto" w:fill="FFFFFF"/>
        <w:rPr>
          <w:b/>
          <w:spacing w:val="-4"/>
          <w:sz w:val="28"/>
          <w:szCs w:val="28"/>
        </w:rPr>
      </w:pPr>
    </w:p>
    <w:p w14:paraId="563EC7B1" w14:textId="77777777" w:rsidR="00BE57BE" w:rsidRDefault="00BE57BE" w:rsidP="000A1774">
      <w:pPr>
        <w:shd w:val="clear" w:color="auto" w:fill="FFFFFF"/>
        <w:rPr>
          <w:b/>
          <w:spacing w:val="-4"/>
          <w:sz w:val="28"/>
          <w:szCs w:val="28"/>
        </w:rPr>
      </w:pPr>
    </w:p>
    <w:p w14:paraId="417FC79D" w14:textId="77777777" w:rsidR="00BE57BE" w:rsidRDefault="00BE57BE" w:rsidP="000A1774">
      <w:pPr>
        <w:shd w:val="clear" w:color="auto" w:fill="FFFFFF"/>
        <w:rPr>
          <w:b/>
          <w:spacing w:val="-4"/>
          <w:sz w:val="28"/>
          <w:szCs w:val="28"/>
        </w:rPr>
      </w:pPr>
    </w:p>
    <w:p w14:paraId="15DBFC3D" w14:textId="5E19A49B" w:rsidR="00BE57BE" w:rsidRDefault="00BB2F2E" w:rsidP="00BE57BE">
      <w:pPr>
        <w:shd w:val="clear" w:color="auto" w:fill="FFFFFF"/>
        <w:jc w:val="center"/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ЛОТ </w:t>
      </w:r>
      <w:r w:rsidR="00655429" w:rsidRPr="00D166C2">
        <w:rPr>
          <w:b/>
          <w:spacing w:val="-4"/>
          <w:sz w:val="28"/>
          <w:szCs w:val="28"/>
        </w:rPr>
        <w:t>2</w:t>
      </w:r>
      <w:r w:rsidR="000A1774" w:rsidRPr="00D47048">
        <w:rPr>
          <w:b/>
          <w:spacing w:val="-4"/>
          <w:sz w:val="28"/>
          <w:szCs w:val="28"/>
        </w:rPr>
        <w:t>.</w:t>
      </w:r>
    </w:p>
    <w:p w14:paraId="6942D15C" w14:textId="33685ACC" w:rsidR="000A1774" w:rsidRPr="00D47048" w:rsidRDefault="000A1774" w:rsidP="000A1774">
      <w:pPr>
        <w:shd w:val="clear" w:color="auto" w:fill="FFFFFF"/>
        <w:rPr>
          <w:b/>
          <w:sz w:val="28"/>
          <w:szCs w:val="28"/>
        </w:rPr>
      </w:pPr>
      <w:proofErr w:type="spellStart"/>
      <w:r w:rsidRPr="00D47048">
        <w:rPr>
          <w:b/>
          <w:spacing w:val="-2"/>
          <w:sz w:val="28"/>
          <w:szCs w:val="28"/>
        </w:rPr>
        <w:t>Стенты</w:t>
      </w:r>
      <w:proofErr w:type="spellEnd"/>
      <w:r w:rsidRPr="00D47048">
        <w:rPr>
          <w:b/>
          <w:spacing w:val="-2"/>
          <w:sz w:val="28"/>
          <w:szCs w:val="28"/>
        </w:rPr>
        <w:t xml:space="preserve"> коронарные с медикаментозным покрытием </w:t>
      </w:r>
      <w:r>
        <w:rPr>
          <w:b/>
          <w:spacing w:val="-2"/>
          <w:sz w:val="28"/>
          <w:szCs w:val="28"/>
        </w:rPr>
        <w:t>(для пациентов старше 75 лет с сопутствующими заболеваниями, ассоциирующимися с высоким риском кровоточивости)</w:t>
      </w:r>
    </w:p>
    <w:p w14:paraId="4366A2EB" w14:textId="77777777" w:rsidR="000A1774" w:rsidRDefault="000A1774" w:rsidP="000A1774">
      <w:pPr>
        <w:shd w:val="clear" w:color="auto" w:fill="FFFFFF"/>
        <w:rPr>
          <w:b/>
          <w:spacing w:val="-4"/>
          <w:sz w:val="28"/>
          <w:szCs w:val="28"/>
        </w:rPr>
      </w:pPr>
    </w:p>
    <w:tbl>
      <w:tblPr>
        <w:tblW w:w="8931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5146"/>
        <w:gridCol w:w="1449"/>
        <w:gridCol w:w="1533"/>
      </w:tblGrid>
      <w:tr w:rsidR="000A1774" w:rsidRPr="00486794" w14:paraId="4F6C8547" w14:textId="77777777" w:rsidTr="00BE57BE">
        <w:tc>
          <w:tcPr>
            <w:tcW w:w="5949" w:type="dxa"/>
            <w:gridSpan w:val="2"/>
          </w:tcPr>
          <w:p w14:paraId="5384EBCF" w14:textId="3C830830" w:rsidR="000A1774" w:rsidRPr="0075637D" w:rsidRDefault="00A15130" w:rsidP="00A15130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D47048">
              <w:rPr>
                <w:b/>
                <w:spacing w:val="-2"/>
                <w:sz w:val="28"/>
                <w:szCs w:val="28"/>
              </w:rPr>
              <w:t>Стенты</w:t>
            </w:r>
            <w:proofErr w:type="spellEnd"/>
            <w:r w:rsidRPr="00D47048">
              <w:rPr>
                <w:b/>
                <w:spacing w:val="-2"/>
                <w:sz w:val="28"/>
                <w:szCs w:val="28"/>
              </w:rPr>
              <w:t xml:space="preserve"> коронарные с медикаментозным покрытием </w:t>
            </w:r>
            <w:r>
              <w:rPr>
                <w:b/>
                <w:spacing w:val="-2"/>
                <w:sz w:val="28"/>
                <w:szCs w:val="28"/>
              </w:rPr>
              <w:t>(для пациентов старше 75 лет с сопутствующими заболеваниями, ассоциирующимися с высоким риском кровоточивости)</w:t>
            </w:r>
            <w:r w:rsidRPr="00D47048">
              <w:rPr>
                <w:b/>
                <w:spacing w:val="-2"/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14:paraId="2D574742" w14:textId="77777777" w:rsidR="000A1774" w:rsidRPr="00486794" w:rsidRDefault="000A1774" w:rsidP="00303BB5">
            <w:pPr>
              <w:jc w:val="center"/>
              <w:rPr>
                <w:b/>
                <w:sz w:val="28"/>
                <w:szCs w:val="28"/>
              </w:rPr>
            </w:pPr>
            <w:r w:rsidRPr="00486794">
              <w:rPr>
                <w:b/>
                <w:sz w:val="28"/>
                <w:szCs w:val="28"/>
              </w:rPr>
              <w:t>Модель</w:t>
            </w:r>
          </w:p>
        </w:tc>
        <w:tc>
          <w:tcPr>
            <w:tcW w:w="1533" w:type="dxa"/>
            <w:tcBorders>
              <w:right w:val="single" w:sz="4" w:space="0" w:color="auto"/>
            </w:tcBorders>
          </w:tcPr>
          <w:p w14:paraId="0A6AA26D" w14:textId="77777777" w:rsidR="00BE57BE" w:rsidRDefault="000A1774" w:rsidP="00303BB5">
            <w:pPr>
              <w:jc w:val="center"/>
              <w:rPr>
                <w:b/>
                <w:sz w:val="28"/>
                <w:szCs w:val="28"/>
              </w:rPr>
            </w:pPr>
            <w:r w:rsidRPr="00486794">
              <w:rPr>
                <w:b/>
                <w:sz w:val="28"/>
                <w:szCs w:val="28"/>
              </w:rPr>
              <w:t>Коли</w:t>
            </w:r>
            <w:r w:rsidR="00BE57BE">
              <w:rPr>
                <w:b/>
                <w:sz w:val="28"/>
                <w:szCs w:val="28"/>
              </w:rPr>
              <w:t>-</w:t>
            </w:r>
          </w:p>
          <w:p w14:paraId="08556767" w14:textId="54B38A89" w:rsidR="000A1774" w:rsidRPr="00486794" w:rsidRDefault="00BE57BE" w:rsidP="00303BB5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</w:t>
            </w:r>
            <w:r w:rsidR="000A1774" w:rsidRPr="00486794">
              <w:rPr>
                <w:b/>
                <w:sz w:val="28"/>
                <w:szCs w:val="28"/>
              </w:rPr>
              <w:t>ество</w:t>
            </w:r>
            <w:proofErr w:type="spellEnd"/>
            <w:r>
              <w:rPr>
                <w:b/>
                <w:sz w:val="28"/>
                <w:szCs w:val="28"/>
              </w:rPr>
              <w:t>, шт.</w:t>
            </w:r>
          </w:p>
        </w:tc>
      </w:tr>
      <w:tr w:rsidR="00D166C2" w:rsidRPr="00903A9B" w14:paraId="2DC56FC5" w14:textId="77777777" w:rsidTr="00BE57BE">
        <w:tc>
          <w:tcPr>
            <w:tcW w:w="803" w:type="dxa"/>
          </w:tcPr>
          <w:p w14:paraId="1141CABD" w14:textId="37E5D630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146" w:type="dxa"/>
          </w:tcPr>
          <w:p w14:paraId="240B7540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669DE1C1" w14:textId="77777777" w:rsidR="00D166C2" w:rsidRPr="0032677B" w:rsidRDefault="00D166C2" w:rsidP="00BB2F2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2.25</w:t>
            </w:r>
            <w:r>
              <w:rPr>
                <w:spacing w:val="-8"/>
                <w:sz w:val="28"/>
                <w:szCs w:val="28"/>
                <w:lang w:val="en-US"/>
              </w:rPr>
              <w:t>x</w:t>
            </w:r>
            <w:r>
              <w:rPr>
                <w:spacing w:val="-8"/>
                <w:sz w:val="28"/>
                <w:szCs w:val="28"/>
              </w:rPr>
              <w:t>15</w:t>
            </w:r>
          </w:p>
        </w:tc>
        <w:tc>
          <w:tcPr>
            <w:tcW w:w="1533" w:type="dxa"/>
            <w:vMerge w:val="restart"/>
            <w:tcBorders>
              <w:right w:val="single" w:sz="4" w:space="0" w:color="auto"/>
            </w:tcBorders>
            <w:vAlign w:val="center"/>
          </w:tcPr>
          <w:p w14:paraId="234E255C" w14:textId="77777777" w:rsidR="00D166C2" w:rsidRPr="00D166C2" w:rsidRDefault="00D166C2" w:rsidP="00280E4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66C2">
              <w:rPr>
                <w:b/>
                <w:color w:val="000000"/>
                <w:sz w:val="22"/>
                <w:szCs w:val="22"/>
              </w:rPr>
              <w:t>Согласовать с заказчиком при поставке по каждому типоразмеру</w:t>
            </w:r>
          </w:p>
          <w:p w14:paraId="51EA8A38" w14:textId="4870EA75" w:rsidR="00D166C2" w:rsidRPr="00903A9B" w:rsidRDefault="00D166C2" w:rsidP="00280E4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51C0E10E" w14:textId="77777777" w:rsidTr="00BE57BE">
        <w:tc>
          <w:tcPr>
            <w:tcW w:w="803" w:type="dxa"/>
          </w:tcPr>
          <w:p w14:paraId="0A5DA1DA" w14:textId="69E663B3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5146" w:type="dxa"/>
          </w:tcPr>
          <w:p w14:paraId="4516CE09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16EAFEB2" w14:textId="77777777" w:rsidR="00D166C2" w:rsidRPr="00BA61A9" w:rsidRDefault="00D166C2" w:rsidP="00BB2F2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2.5</w:t>
            </w:r>
            <w:r w:rsidRPr="009759B0">
              <w:rPr>
                <w:spacing w:val="-8"/>
                <w:sz w:val="28"/>
                <w:szCs w:val="28"/>
                <w:lang w:val="en-US"/>
              </w:rPr>
              <w:t>x</w:t>
            </w:r>
            <w:r>
              <w:rPr>
                <w:spacing w:val="-8"/>
                <w:sz w:val="28"/>
                <w:szCs w:val="28"/>
              </w:rPr>
              <w:t>15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5039BAD2" w14:textId="68E2FEA3" w:rsidR="00D166C2" w:rsidRPr="00903A9B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0B84AC65" w14:textId="77777777" w:rsidTr="00BE57BE">
        <w:tc>
          <w:tcPr>
            <w:tcW w:w="803" w:type="dxa"/>
          </w:tcPr>
          <w:p w14:paraId="6F86BCF6" w14:textId="7750BF5A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5146" w:type="dxa"/>
          </w:tcPr>
          <w:p w14:paraId="1F0C1245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2D259FEF" w14:textId="00457C2B" w:rsidR="00D166C2" w:rsidRPr="00BA61A9" w:rsidRDefault="00D166C2" w:rsidP="00F52F06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2.5</w:t>
            </w:r>
            <w:r w:rsidRPr="009759B0">
              <w:rPr>
                <w:spacing w:val="-8"/>
                <w:sz w:val="28"/>
                <w:szCs w:val="28"/>
                <w:lang w:val="en-US"/>
              </w:rPr>
              <w:t>x</w:t>
            </w:r>
            <w:r>
              <w:rPr>
                <w:spacing w:val="-8"/>
                <w:sz w:val="28"/>
                <w:szCs w:val="28"/>
              </w:rPr>
              <w:t>18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17755683" w14:textId="53394012" w:rsidR="00D166C2" w:rsidRPr="00903A9B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2EF15803" w14:textId="77777777" w:rsidTr="00BE57BE">
        <w:tc>
          <w:tcPr>
            <w:tcW w:w="803" w:type="dxa"/>
          </w:tcPr>
          <w:p w14:paraId="7BD65922" w14:textId="2B18B4E9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5146" w:type="dxa"/>
          </w:tcPr>
          <w:p w14:paraId="69266143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006E478C" w14:textId="77777777" w:rsidR="00D166C2" w:rsidRPr="009759B0" w:rsidRDefault="00D166C2" w:rsidP="00BB2F2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2.5</w:t>
            </w:r>
            <w:r w:rsidRPr="009759B0">
              <w:rPr>
                <w:spacing w:val="-8"/>
                <w:sz w:val="28"/>
                <w:szCs w:val="28"/>
                <w:lang w:val="en-US"/>
              </w:rPr>
              <w:t>x</w:t>
            </w:r>
            <w:r>
              <w:rPr>
                <w:spacing w:val="-8"/>
                <w:sz w:val="28"/>
                <w:szCs w:val="28"/>
              </w:rPr>
              <w:t>25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21BB712C" w14:textId="535D978F" w:rsidR="00D166C2" w:rsidRPr="00903A9B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20F7F4EE" w14:textId="77777777" w:rsidTr="00BE57BE">
        <w:tc>
          <w:tcPr>
            <w:tcW w:w="803" w:type="dxa"/>
          </w:tcPr>
          <w:p w14:paraId="2259A15D" w14:textId="714B352F" w:rsidR="00D166C2" w:rsidRPr="00544989" w:rsidRDefault="00D166C2" w:rsidP="00DB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5146" w:type="dxa"/>
          </w:tcPr>
          <w:p w14:paraId="6390262E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2C1591CC" w14:textId="77777777" w:rsidR="00D166C2" w:rsidRPr="00BA61A9" w:rsidRDefault="00D166C2" w:rsidP="00BB2F2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2.</w:t>
            </w:r>
            <w:r>
              <w:rPr>
                <w:spacing w:val="-8"/>
                <w:sz w:val="28"/>
                <w:szCs w:val="28"/>
              </w:rPr>
              <w:t>7</w:t>
            </w:r>
            <w:r w:rsidRPr="009759B0">
              <w:rPr>
                <w:spacing w:val="-8"/>
                <w:sz w:val="28"/>
                <w:szCs w:val="28"/>
              </w:rPr>
              <w:t>5</w:t>
            </w:r>
            <w:r w:rsidRPr="009759B0">
              <w:rPr>
                <w:spacing w:val="-8"/>
                <w:sz w:val="28"/>
                <w:szCs w:val="28"/>
                <w:lang w:val="en-US"/>
              </w:rPr>
              <w:t>x</w:t>
            </w:r>
            <w:r>
              <w:rPr>
                <w:spacing w:val="-8"/>
                <w:sz w:val="28"/>
                <w:szCs w:val="28"/>
              </w:rPr>
              <w:t>15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528705D7" w14:textId="4342EE9D" w:rsidR="00D166C2" w:rsidRPr="00903A9B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7FDD8096" w14:textId="77777777" w:rsidTr="00BE57BE">
        <w:tc>
          <w:tcPr>
            <w:tcW w:w="803" w:type="dxa"/>
          </w:tcPr>
          <w:p w14:paraId="637C108C" w14:textId="6C803BF5" w:rsidR="00D166C2" w:rsidRPr="00544989" w:rsidRDefault="00D166C2" w:rsidP="00DB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5146" w:type="dxa"/>
          </w:tcPr>
          <w:p w14:paraId="2993ACA4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2152EAFE" w14:textId="4D083B80" w:rsidR="00D166C2" w:rsidRPr="00BA61A9" w:rsidRDefault="00D166C2" w:rsidP="00F52F06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2.</w:t>
            </w:r>
            <w:r>
              <w:rPr>
                <w:spacing w:val="-8"/>
                <w:sz w:val="28"/>
                <w:szCs w:val="28"/>
              </w:rPr>
              <w:t>7</w:t>
            </w:r>
            <w:r w:rsidRPr="009759B0">
              <w:rPr>
                <w:spacing w:val="-8"/>
                <w:sz w:val="28"/>
                <w:szCs w:val="28"/>
              </w:rPr>
              <w:t>5</w:t>
            </w:r>
            <w:r w:rsidRPr="009759B0">
              <w:rPr>
                <w:spacing w:val="-8"/>
                <w:sz w:val="28"/>
                <w:szCs w:val="28"/>
                <w:lang w:val="en-US"/>
              </w:rPr>
              <w:t>x</w:t>
            </w:r>
            <w:r>
              <w:rPr>
                <w:spacing w:val="-8"/>
                <w:sz w:val="28"/>
                <w:szCs w:val="28"/>
              </w:rPr>
              <w:t>18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050DDCD5" w14:textId="78FDC357" w:rsidR="00D166C2" w:rsidRPr="00903A9B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6F8F7A6E" w14:textId="77777777" w:rsidTr="00BE57BE">
        <w:tc>
          <w:tcPr>
            <w:tcW w:w="803" w:type="dxa"/>
          </w:tcPr>
          <w:p w14:paraId="7CE0DA0A" w14:textId="3B21B851" w:rsidR="00D166C2" w:rsidRDefault="00D166C2" w:rsidP="00DB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5146" w:type="dxa"/>
          </w:tcPr>
          <w:p w14:paraId="5919B62E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4A6EE8FD" w14:textId="77777777" w:rsidR="00D166C2" w:rsidRPr="009759B0" w:rsidRDefault="00D166C2" w:rsidP="00BB2F2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2.</w:t>
            </w:r>
            <w:r>
              <w:rPr>
                <w:spacing w:val="-8"/>
                <w:sz w:val="28"/>
                <w:szCs w:val="28"/>
              </w:rPr>
              <w:t>7</w:t>
            </w:r>
            <w:r w:rsidRPr="009759B0">
              <w:rPr>
                <w:spacing w:val="-8"/>
                <w:sz w:val="28"/>
                <w:szCs w:val="28"/>
              </w:rPr>
              <w:t>5</w:t>
            </w:r>
            <w:r w:rsidRPr="009759B0">
              <w:rPr>
                <w:spacing w:val="-8"/>
                <w:sz w:val="28"/>
                <w:szCs w:val="28"/>
                <w:lang w:val="en-US"/>
              </w:rPr>
              <w:t>x</w:t>
            </w:r>
            <w:r>
              <w:rPr>
                <w:spacing w:val="-8"/>
                <w:sz w:val="28"/>
                <w:szCs w:val="28"/>
              </w:rPr>
              <w:t>28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1BED096E" w14:textId="57344CDF" w:rsidR="00D166C2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27A0F381" w14:textId="77777777" w:rsidTr="00BE57BE">
        <w:tc>
          <w:tcPr>
            <w:tcW w:w="803" w:type="dxa"/>
          </w:tcPr>
          <w:p w14:paraId="6E58B403" w14:textId="420A8EE3" w:rsidR="00D166C2" w:rsidRDefault="00D166C2" w:rsidP="00DB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  <w:tc>
          <w:tcPr>
            <w:tcW w:w="5146" w:type="dxa"/>
          </w:tcPr>
          <w:p w14:paraId="5BFEC036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5720D1D3" w14:textId="301DF498" w:rsidR="00D166C2" w:rsidRPr="009759B0" w:rsidRDefault="00D166C2" w:rsidP="00A15130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2.</w:t>
            </w:r>
            <w:r>
              <w:rPr>
                <w:spacing w:val="-8"/>
                <w:sz w:val="28"/>
                <w:szCs w:val="28"/>
              </w:rPr>
              <w:t>7</w:t>
            </w:r>
            <w:r w:rsidRPr="009759B0">
              <w:rPr>
                <w:spacing w:val="-8"/>
                <w:sz w:val="28"/>
                <w:szCs w:val="28"/>
              </w:rPr>
              <w:t>5</w:t>
            </w:r>
            <w:r w:rsidRPr="009759B0">
              <w:rPr>
                <w:spacing w:val="-8"/>
                <w:sz w:val="28"/>
                <w:szCs w:val="28"/>
                <w:lang w:val="en-US"/>
              </w:rPr>
              <w:t>x</w:t>
            </w:r>
            <w:r>
              <w:rPr>
                <w:spacing w:val="-8"/>
                <w:sz w:val="28"/>
                <w:szCs w:val="28"/>
              </w:rPr>
              <w:t>36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211E6F4F" w14:textId="42B869BF" w:rsidR="00D166C2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385B6587" w14:textId="77777777" w:rsidTr="00BE57BE">
        <w:tc>
          <w:tcPr>
            <w:tcW w:w="803" w:type="dxa"/>
          </w:tcPr>
          <w:p w14:paraId="64AA727A" w14:textId="049AA3E3" w:rsidR="00D166C2" w:rsidRDefault="00D166C2" w:rsidP="00DB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3.9</w:t>
            </w:r>
          </w:p>
        </w:tc>
        <w:tc>
          <w:tcPr>
            <w:tcW w:w="5146" w:type="dxa"/>
          </w:tcPr>
          <w:p w14:paraId="79F6B19F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080911E8" w14:textId="2E254970" w:rsidR="00D166C2" w:rsidRPr="00303BB5" w:rsidRDefault="00D166C2" w:rsidP="00A15130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3.0</w:t>
            </w:r>
            <w:r w:rsidRPr="009759B0">
              <w:rPr>
                <w:spacing w:val="-8"/>
                <w:sz w:val="28"/>
                <w:szCs w:val="28"/>
                <w:lang w:val="en-US"/>
              </w:rPr>
              <w:t>x</w:t>
            </w:r>
            <w:r>
              <w:rPr>
                <w:spacing w:val="-8"/>
                <w:sz w:val="28"/>
                <w:szCs w:val="28"/>
              </w:rPr>
              <w:t>11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5F00AF8C" w14:textId="38D2FF10" w:rsidR="00D166C2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6539B54D" w14:textId="77777777" w:rsidTr="00BE57BE">
        <w:tc>
          <w:tcPr>
            <w:tcW w:w="803" w:type="dxa"/>
          </w:tcPr>
          <w:p w14:paraId="2552B374" w14:textId="4DF21249" w:rsidR="00D166C2" w:rsidRDefault="00D166C2" w:rsidP="00DB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</w:p>
        </w:tc>
        <w:tc>
          <w:tcPr>
            <w:tcW w:w="5146" w:type="dxa"/>
          </w:tcPr>
          <w:p w14:paraId="70BB2096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55DE0437" w14:textId="77777777" w:rsidR="00D166C2" w:rsidRPr="00BA61A9" w:rsidRDefault="00D166C2" w:rsidP="00BB2F2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3.0</w:t>
            </w:r>
            <w:r w:rsidRPr="009759B0">
              <w:rPr>
                <w:spacing w:val="-8"/>
                <w:sz w:val="28"/>
                <w:szCs w:val="28"/>
                <w:lang w:val="en-US"/>
              </w:rPr>
              <w:t>x1</w:t>
            </w:r>
            <w:r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41549735" w14:textId="4BC8248F" w:rsidR="00D166C2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4F1B6761" w14:textId="77777777" w:rsidTr="00BE57BE">
        <w:tc>
          <w:tcPr>
            <w:tcW w:w="803" w:type="dxa"/>
          </w:tcPr>
          <w:p w14:paraId="71ED3E22" w14:textId="522689D4" w:rsidR="00D166C2" w:rsidRDefault="00D166C2" w:rsidP="00DB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</w:t>
            </w:r>
          </w:p>
        </w:tc>
        <w:tc>
          <w:tcPr>
            <w:tcW w:w="5146" w:type="dxa"/>
          </w:tcPr>
          <w:p w14:paraId="3575A586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7D5BD33A" w14:textId="4B5907AE" w:rsidR="00D166C2" w:rsidRPr="009759B0" w:rsidRDefault="00D166C2" w:rsidP="00F52F06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3.0х</w:t>
            </w:r>
            <w:r>
              <w:rPr>
                <w:spacing w:val="-8"/>
                <w:sz w:val="28"/>
                <w:szCs w:val="28"/>
              </w:rPr>
              <w:t>18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46C35833" w14:textId="0B5D839C" w:rsidR="00D166C2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06B54CBE" w14:textId="77777777" w:rsidTr="00BE57BE">
        <w:tc>
          <w:tcPr>
            <w:tcW w:w="803" w:type="dxa"/>
          </w:tcPr>
          <w:p w14:paraId="6959DFAF" w14:textId="43B0C091" w:rsidR="00D166C2" w:rsidRDefault="00D166C2" w:rsidP="00DB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</w:t>
            </w:r>
          </w:p>
        </w:tc>
        <w:tc>
          <w:tcPr>
            <w:tcW w:w="5146" w:type="dxa"/>
          </w:tcPr>
          <w:p w14:paraId="37E7288C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3A0B52E2" w14:textId="77777777" w:rsidR="00D166C2" w:rsidRPr="009759B0" w:rsidRDefault="00D166C2" w:rsidP="00BB2F2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3.0х</w:t>
            </w:r>
            <w:r>
              <w:rPr>
                <w:spacing w:val="-8"/>
                <w:sz w:val="28"/>
                <w:szCs w:val="28"/>
              </w:rPr>
              <w:t>25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5F7781A4" w14:textId="61194531" w:rsidR="00D166C2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39F4882A" w14:textId="77777777" w:rsidTr="00BE57BE">
        <w:tc>
          <w:tcPr>
            <w:tcW w:w="803" w:type="dxa"/>
          </w:tcPr>
          <w:p w14:paraId="744DD888" w14:textId="7DA1ECF0" w:rsidR="00D166C2" w:rsidRDefault="00D166C2" w:rsidP="00DB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3.13</w:t>
            </w:r>
          </w:p>
        </w:tc>
        <w:tc>
          <w:tcPr>
            <w:tcW w:w="5146" w:type="dxa"/>
          </w:tcPr>
          <w:p w14:paraId="6978CC7E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5A49FDF9" w14:textId="77777777" w:rsidR="00D166C2" w:rsidRPr="00303BB5" w:rsidRDefault="00D166C2" w:rsidP="00BB2F2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3.0</w:t>
            </w:r>
            <w:r w:rsidRPr="009759B0">
              <w:rPr>
                <w:spacing w:val="-8"/>
                <w:sz w:val="28"/>
                <w:szCs w:val="28"/>
                <w:lang w:val="en-US"/>
              </w:rPr>
              <w:t>x</w:t>
            </w:r>
            <w:r>
              <w:rPr>
                <w:spacing w:val="-8"/>
                <w:sz w:val="28"/>
                <w:szCs w:val="28"/>
              </w:rPr>
              <w:t>28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63A1317E" w14:textId="7F1B1E47" w:rsidR="00D166C2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733C3B62" w14:textId="77777777" w:rsidTr="00BE57BE">
        <w:tc>
          <w:tcPr>
            <w:tcW w:w="803" w:type="dxa"/>
          </w:tcPr>
          <w:p w14:paraId="5DD8A2F7" w14:textId="04B14C49" w:rsidR="00D166C2" w:rsidRDefault="00D166C2" w:rsidP="00DB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3.14</w:t>
            </w:r>
          </w:p>
        </w:tc>
        <w:tc>
          <w:tcPr>
            <w:tcW w:w="5146" w:type="dxa"/>
          </w:tcPr>
          <w:p w14:paraId="5AF0BB3D" w14:textId="77777777" w:rsidR="00D166C2" w:rsidRPr="00544989" w:rsidRDefault="00D166C2" w:rsidP="00536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604C075F" w14:textId="74AC8AC0" w:rsidR="00D166C2" w:rsidRPr="009759B0" w:rsidRDefault="00D166C2" w:rsidP="00A15130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3.0</w:t>
            </w:r>
            <w:r w:rsidRPr="009759B0">
              <w:rPr>
                <w:spacing w:val="-8"/>
                <w:sz w:val="28"/>
                <w:szCs w:val="28"/>
                <w:lang w:val="en-US"/>
              </w:rPr>
              <w:t>x</w:t>
            </w:r>
            <w:r>
              <w:rPr>
                <w:spacing w:val="-8"/>
                <w:sz w:val="28"/>
                <w:szCs w:val="28"/>
              </w:rPr>
              <w:t>36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5FC3BD26" w14:textId="77D5A221" w:rsidR="00D166C2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2D519FF0" w14:textId="77777777" w:rsidTr="00BE57BE">
        <w:tc>
          <w:tcPr>
            <w:tcW w:w="803" w:type="dxa"/>
          </w:tcPr>
          <w:p w14:paraId="66E83804" w14:textId="3C85943C" w:rsidR="00D166C2" w:rsidRDefault="00D166C2" w:rsidP="00DB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3.15</w:t>
            </w:r>
          </w:p>
        </w:tc>
        <w:tc>
          <w:tcPr>
            <w:tcW w:w="5146" w:type="dxa"/>
          </w:tcPr>
          <w:p w14:paraId="75B9E464" w14:textId="77777777" w:rsidR="00D166C2" w:rsidRPr="00544989" w:rsidRDefault="00D166C2" w:rsidP="00536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777BC297" w14:textId="1F8BF240" w:rsidR="00D166C2" w:rsidRPr="009759B0" w:rsidRDefault="00D166C2" w:rsidP="00A15130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3.5х</w:t>
            </w:r>
            <w:r>
              <w:rPr>
                <w:spacing w:val="-8"/>
                <w:sz w:val="28"/>
                <w:szCs w:val="28"/>
              </w:rPr>
              <w:t>11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61E51B35" w14:textId="0AA1F711" w:rsidR="00D166C2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77AFF130" w14:textId="77777777" w:rsidTr="00BE57BE">
        <w:tc>
          <w:tcPr>
            <w:tcW w:w="803" w:type="dxa"/>
          </w:tcPr>
          <w:p w14:paraId="3A14BEDB" w14:textId="3BB11597" w:rsidR="00D166C2" w:rsidRDefault="00D166C2" w:rsidP="00280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3.16</w:t>
            </w:r>
          </w:p>
        </w:tc>
        <w:tc>
          <w:tcPr>
            <w:tcW w:w="5146" w:type="dxa"/>
          </w:tcPr>
          <w:p w14:paraId="48EA9F1D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6BE70748" w14:textId="77777777" w:rsidR="00D166C2" w:rsidRPr="009759B0" w:rsidRDefault="00D166C2" w:rsidP="00BB2F2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3.5х1</w:t>
            </w:r>
            <w:r>
              <w:rPr>
                <w:spacing w:val="-8"/>
                <w:sz w:val="28"/>
                <w:szCs w:val="28"/>
              </w:rPr>
              <w:t>5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190F36A4" w14:textId="0042D943" w:rsidR="00D166C2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65A3A1CF" w14:textId="77777777" w:rsidTr="00BE57BE">
        <w:tc>
          <w:tcPr>
            <w:tcW w:w="803" w:type="dxa"/>
          </w:tcPr>
          <w:p w14:paraId="33C4C6CF" w14:textId="00834F69" w:rsidR="00D166C2" w:rsidRDefault="00D166C2" w:rsidP="00DB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3.17</w:t>
            </w:r>
          </w:p>
        </w:tc>
        <w:tc>
          <w:tcPr>
            <w:tcW w:w="5146" w:type="dxa"/>
          </w:tcPr>
          <w:p w14:paraId="1F0BBD28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206465B9" w14:textId="59D74EE3" w:rsidR="00D166C2" w:rsidRPr="009759B0" w:rsidRDefault="00D166C2" w:rsidP="00F52F06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3.5х</w:t>
            </w:r>
            <w:r>
              <w:rPr>
                <w:spacing w:val="-8"/>
                <w:sz w:val="28"/>
                <w:szCs w:val="28"/>
              </w:rPr>
              <w:t>18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469F3AE8" w14:textId="015662AD" w:rsidR="00D166C2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3B02DA93" w14:textId="77777777" w:rsidTr="00BE57BE">
        <w:tc>
          <w:tcPr>
            <w:tcW w:w="803" w:type="dxa"/>
          </w:tcPr>
          <w:p w14:paraId="51835FA2" w14:textId="74AFD2D5" w:rsidR="00D166C2" w:rsidRDefault="00D166C2" w:rsidP="00DB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3.18</w:t>
            </w:r>
          </w:p>
        </w:tc>
        <w:tc>
          <w:tcPr>
            <w:tcW w:w="5146" w:type="dxa"/>
          </w:tcPr>
          <w:p w14:paraId="37F8B719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5B950D7A" w14:textId="77777777" w:rsidR="00D166C2" w:rsidRPr="009759B0" w:rsidRDefault="00D166C2" w:rsidP="00BB2F2E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3.5х</w:t>
            </w:r>
            <w:r>
              <w:rPr>
                <w:spacing w:val="-8"/>
                <w:sz w:val="28"/>
                <w:szCs w:val="28"/>
              </w:rPr>
              <w:t>25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0032E188" w14:textId="429673DB" w:rsidR="00D166C2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51472F6F" w14:textId="77777777" w:rsidTr="00BE57BE">
        <w:tc>
          <w:tcPr>
            <w:tcW w:w="803" w:type="dxa"/>
          </w:tcPr>
          <w:p w14:paraId="3D83336A" w14:textId="3BF9EE81" w:rsidR="00D166C2" w:rsidRDefault="00D166C2" w:rsidP="00DB6C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3.19</w:t>
            </w:r>
          </w:p>
        </w:tc>
        <w:tc>
          <w:tcPr>
            <w:tcW w:w="5146" w:type="dxa"/>
          </w:tcPr>
          <w:p w14:paraId="6D584777" w14:textId="77777777" w:rsidR="00D166C2" w:rsidRPr="00544989" w:rsidRDefault="00D166C2" w:rsidP="005365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6EBA97E3" w14:textId="1F40B4D3" w:rsidR="00D166C2" w:rsidRPr="009759B0" w:rsidRDefault="00D166C2" w:rsidP="00A15130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4.0х</w:t>
            </w:r>
            <w:r>
              <w:rPr>
                <w:spacing w:val="-8"/>
                <w:sz w:val="28"/>
                <w:szCs w:val="28"/>
              </w:rPr>
              <w:t>11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0761E2D1" w14:textId="5DBC469A" w:rsidR="00D166C2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0103C7EC" w14:textId="77777777" w:rsidTr="00BE57BE">
        <w:tc>
          <w:tcPr>
            <w:tcW w:w="803" w:type="dxa"/>
          </w:tcPr>
          <w:p w14:paraId="1F6F4E5D" w14:textId="6A6D8142" w:rsidR="00D166C2" w:rsidRDefault="00D166C2" w:rsidP="00BB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3.20</w:t>
            </w:r>
          </w:p>
        </w:tc>
        <w:tc>
          <w:tcPr>
            <w:tcW w:w="5146" w:type="dxa"/>
          </w:tcPr>
          <w:p w14:paraId="0C1E0D32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77ECEE9C" w14:textId="0F0B75F7" w:rsidR="00D166C2" w:rsidRPr="009759B0" w:rsidRDefault="00D166C2" w:rsidP="00A15130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 w:rsidRPr="009759B0">
              <w:rPr>
                <w:spacing w:val="-8"/>
                <w:sz w:val="28"/>
                <w:szCs w:val="28"/>
              </w:rPr>
              <w:t>4.0х</w:t>
            </w:r>
            <w:r>
              <w:rPr>
                <w:spacing w:val="-8"/>
                <w:sz w:val="28"/>
                <w:szCs w:val="28"/>
              </w:rPr>
              <w:t>18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578AC065" w14:textId="3F9CC2E9" w:rsidR="00D166C2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508F1D33" w14:textId="77777777" w:rsidTr="00BE57BE">
        <w:tc>
          <w:tcPr>
            <w:tcW w:w="803" w:type="dxa"/>
          </w:tcPr>
          <w:p w14:paraId="77880DC5" w14:textId="7E659F89" w:rsidR="00D166C2" w:rsidRDefault="00D166C2" w:rsidP="00BB2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3.21</w:t>
            </w:r>
          </w:p>
        </w:tc>
        <w:tc>
          <w:tcPr>
            <w:tcW w:w="5146" w:type="dxa"/>
          </w:tcPr>
          <w:p w14:paraId="39853B06" w14:textId="77777777" w:rsidR="00D166C2" w:rsidRPr="00544989" w:rsidRDefault="00D166C2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</w:tcPr>
          <w:p w14:paraId="473623C8" w14:textId="6E3254F9" w:rsidR="00D166C2" w:rsidRPr="009759B0" w:rsidRDefault="00D166C2" w:rsidP="00A15130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4.0х24</w:t>
            </w:r>
          </w:p>
        </w:tc>
        <w:tc>
          <w:tcPr>
            <w:tcW w:w="1533" w:type="dxa"/>
            <w:vMerge/>
            <w:tcBorders>
              <w:right w:val="single" w:sz="4" w:space="0" w:color="auto"/>
            </w:tcBorders>
            <w:vAlign w:val="bottom"/>
          </w:tcPr>
          <w:p w14:paraId="030777E4" w14:textId="69BB7BD9" w:rsidR="00D166C2" w:rsidRDefault="00D166C2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E57BE" w:rsidRPr="00903A9B" w14:paraId="16A6D6E8" w14:textId="77777777" w:rsidTr="00BE57BE">
        <w:tc>
          <w:tcPr>
            <w:tcW w:w="803" w:type="dxa"/>
          </w:tcPr>
          <w:p w14:paraId="35634960" w14:textId="77777777" w:rsidR="00BE57BE" w:rsidRDefault="00BE57BE" w:rsidP="00BB2F2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6" w:type="dxa"/>
          </w:tcPr>
          <w:p w14:paraId="3D02BFC4" w14:textId="3FD9FA6B" w:rsidR="00BE57BE" w:rsidRPr="00544989" w:rsidRDefault="00BE57BE" w:rsidP="00BB2F2E">
            <w:pPr>
              <w:jc w:val="center"/>
              <w:rPr>
                <w:sz w:val="28"/>
                <w:szCs w:val="28"/>
              </w:rPr>
            </w:pPr>
            <w:r w:rsidRPr="00215A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449" w:type="dxa"/>
          </w:tcPr>
          <w:p w14:paraId="2D839E84" w14:textId="77777777" w:rsidR="00BE57BE" w:rsidRDefault="00BE57BE" w:rsidP="00A15130">
            <w:pPr>
              <w:shd w:val="clear" w:color="auto" w:fill="FFFFFF"/>
              <w:ind w:left="30"/>
              <w:jc w:val="center"/>
              <w:rPr>
                <w:spacing w:val="-8"/>
                <w:sz w:val="28"/>
                <w:szCs w:val="28"/>
              </w:rPr>
            </w:pPr>
          </w:p>
        </w:tc>
        <w:tc>
          <w:tcPr>
            <w:tcW w:w="1533" w:type="dxa"/>
            <w:tcBorders>
              <w:right w:val="single" w:sz="4" w:space="0" w:color="auto"/>
            </w:tcBorders>
            <w:vAlign w:val="bottom"/>
          </w:tcPr>
          <w:p w14:paraId="2D64FF67" w14:textId="05E3358E" w:rsidR="00BE57BE" w:rsidRDefault="00BE57BE" w:rsidP="00BB2F2E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2880</w:t>
            </w:r>
          </w:p>
        </w:tc>
      </w:tr>
    </w:tbl>
    <w:p w14:paraId="18CCAE98" w14:textId="77777777" w:rsidR="00BE57BE" w:rsidRDefault="00BE57BE" w:rsidP="00BE57BE">
      <w:pPr>
        <w:rPr>
          <w:b/>
          <w:spacing w:val="-4"/>
          <w:sz w:val="28"/>
          <w:szCs w:val="28"/>
        </w:rPr>
      </w:pPr>
    </w:p>
    <w:p w14:paraId="533283FB" w14:textId="77777777" w:rsidR="00BE57BE" w:rsidRDefault="00BE57BE" w:rsidP="00BE57BE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 Технические характеристики:</w:t>
      </w:r>
    </w:p>
    <w:p w14:paraId="5DE56896" w14:textId="62C1AFB6" w:rsidR="00BE57BE" w:rsidRPr="0059346C" w:rsidRDefault="00BE57BE" w:rsidP="00BE57BE">
      <w:pPr>
        <w:shd w:val="clear" w:color="auto" w:fill="FFFFFF"/>
        <w:ind w:left="30"/>
        <w:rPr>
          <w:spacing w:val="-8"/>
          <w:sz w:val="28"/>
        </w:rPr>
      </w:pPr>
      <w:r>
        <w:rPr>
          <w:spacing w:val="-8"/>
          <w:sz w:val="28"/>
        </w:rPr>
        <w:t>2.</w:t>
      </w:r>
      <w:r w:rsidRPr="0059346C">
        <w:rPr>
          <w:spacing w:val="-8"/>
          <w:sz w:val="28"/>
        </w:rPr>
        <w:t xml:space="preserve">1. </w:t>
      </w:r>
      <w:proofErr w:type="spellStart"/>
      <w:r>
        <w:rPr>
          <w:spacing w:val="-8"/>
          <w:sz w:val="28"/>
        </w:rPr>
        <w:t>Б</w:t>
      </w:r>
      <w:r w:rsidRPr="0059346C">
        <w:rPr>
          <w:spacing w:val="-8"/>
          <w:sz w:val="28"/>
        </w:rPr>
        <w:t>есполимерное</w:t>
      </w:r>
      <w:proofErr w:type="spellEnd"/>
      <w:r w:rsidRPr="0059346C">
        <w:rPr>
          <w:spacing w:val="-8"/>
          <w:sz w:val="28"/>
        </w:rPr>
        <w:t xml:space="preserve"> медикаментозное покрытие </w:t>
      </w:r>
      <w:proofErr w:type="spellStart"/>
      <w:r w:rsidRPr="0059346C">
        <w:rPr>
          <w:spacing w:val="-8"/>
          <w:sz w:val="28"/>
        </w:rPr>
        <w:t>стента</w:t>
      </w:r>
      <w:proofErr w:type="spellEnd"/>
      <w:r w:rsidRPr="0059346C">
        <w:rPr>
          <w:spacing w:val="-8"/>
          <w:sz w:val="28"/>
        </w:rPr>
        <w:t xml:space="preserve"> цитостатическим препаратом </w:t>
      </w:r>
    </w:p>
    <w:p w14:paraId="44EA3369" w14:textId="3B7EC0BE" w:rsidR="00BE57BE" w:rsidRPr="0059346C" w:rsidRDefault="00BE57BE" w:rsidP="00BE57BE">
      <w:pPr>
        <w:shd w:val="clear" w:color="auto" w:fill="FFFFFF"/>
        <w:ind w:left="30"/>
        <w:rPr>
          <w:spacing w:val="-8"/>
          <w:sz w:val="28"/>
        </w:rPr>
      </w:pPr>
      <w:r>
        <w:rPr>
          <w:spacing w:val="-8"/>
          <w:sz w:val="28"/>
        </w:rPr>
        <w:t>2.</w:t>
      </w:r>
      <w:r w:rsidRPr="0059346C">
        <w:rPr>
          <w:spacing w:val="-8"/>
          <w:sz w:val="28"/>
        </w:rPr>
        <w:t xml:space="preserve">2. Наличие </w:t>
      </w:r>
      <w:r>
        <w:rPr>
          <w:spacing w:val="-8"/>
          <w:sz w:val="28"/>
        </w:rPr>
        <w:t xml:space="preserve">указаний на возможность прекращения </w:t>
      </w:r>
      <w:r w:rsidRPr="0059346C">
        <w:rPr>
          <w:spacing w:val="-8"/>
          <w:sz w:val="28"/>
        </w:rPr>
        <w:t xml:space="preserve">двойной </w:t>
      </w:r>
      <w:proofErr w:type="spellStart"/>
      <w:r w:rsidRPr="0059346C">
        <w:rPr>
          <w:spacing w:val="-8"/>
          <w:sz w:val="28"/>
        </w:rPr>
        <w:t>антитромбоцитарной</w:t>
      </w:r>
      <w:proofErr w:type="spellEnd"/>
      <w:r w:rsidRPr="0059346C">
        <w:rPr>
          <w:spacing w:val="-8"/>
          <w:sz w:val="28"/>
        </w:rPr>
        <w:t xml:space="preserve"> терапии </w:t>
      </w:r>
      <w:r>
        <w:rPr>
          <w:spacing w:val="-8"/>
          <w:sz w:val="28"/>
        </w:rPr>
        <w:t xml:space="preserve">через </w:t>
      </w:r>
      <w:r w:rsidRPr="0059346C">
        <w:rPr>
          <w:spacing w:val="-8"/>
          <w:sz w:val="28"/>
        </w:rPr>
        <w:t>1 месяц.</w:t>
      </w:r>
    </w:p>
    <w:p w14:paraId="67C312B7" w14:textId="08B51AE2" w:rsidR="00BE57BE" w:rsidRDefault="00BE57BE" w:rsidP="00BE57BE">
      <w:pPr>
        <w:pStyle w:val="a4"/>
        <w:jc w:val="both"/>
        <w:rPr>
          <w:rFonts w:ascii="Times New Roman" w:hAnsi="Times New Roman"/>
          <w:spacing w:val="-8"/>
          <w:sz w:val="28"/>
        </w:rPr>
      </w:pPr>
      <w:r>
        <w:rPr>
          <w:rFonts w:ascii="Times New Roman" w:hAnsi="Times New Roman"/>
          <w:spacing w:val="-8"/>
          <w:sz w:val="28"/>
        </w:rPr>
        <w:t>2.</w:t>
      </w:r>
      <w:r w:rsidRPr="0059346C">
        <w:rPr>
          <w:rFonts w:ascii="Times New Roman" w:hAnsi="Times New Roman"/>
          <w:spacing w:val="-8"/>
          <w:sz w:val="28"/>
        </w:rPr>
        <w:t xml:space="preserve">3. По длине </w:t>
      </w:r>
      <w:proofErr w:type="spellStart"/>
      <w:r w:rsidRPr="0059346C">
        <w:rPr>
          <w:rFonts w:ascii="Times New Roman" w:hAnsi="Times New Roman"/>
          <w:spacing w:val="-8"/>
          <w:sz w:val="28"/>
        </w:rPr>
        <w:t>стента</w:t>
      </w:r>
      <w:proofErr w:type="spellEnd"/>
      <w:r w:rsidRPr="0059346C">
        <w:rPr>
          <w:rFonts w:ascii="Times New Roman" w:hAnsi="Times New Roman"/>
          <w:spacing w:val="-8"/>
          <w:sz w:val="28"/>
        </w:rPr>
        <w:t xml:space="preserve"> допускается отклонение ± </w:t>
      </w:r>
      <w:r>
        <w:rPr>
          <w:rFonts w:ascii="Times New Roman" w:hAnsi="Times New Roman"/>
          <w:spacing w:val="-8"/>
          <w:sz w:val="28"/>
        </w:rPr>
        <w:t>2</w:t>
      </w:r>
      <w:r w:rsidRPr="0059346C">
        <w:rPr>
          <w:rFonts w:ascii="Times New Roman" w:hAnsi="Times New Roman"/>
          <w:spacing w:val="-8"/>
          <w:sz w:val="28"/>
        </w:rPr>
        <w:t xml:space="preserve"> мм от указанной в техническом задании.</w:t>
      </w:r>
    </w:p>
    <w:p w14:paraId="20429B63" w14:textId="26D50C1F" w:rsidR="000A1774" w:rsidRDefault="00BE57BE" w:rsidP="00BE57BE">
      <w:pPr>
        <w:rPr>
          <w:b/>
          <w:spacing w:val="-4"/>
          <w:sz w:val="28"/>
          <w:szCs w:val="28"/>
        </w:rPr>
      </w:pPr>
      <w:r>
        <w:rPr>
          <w:rFonts w:cs="Courier New"/>
          <w:sz w:val="28"/>
          <w:szCs w:val="28"/>
        </w:rPr>
        <w:t>2.4. Количество единиц продукции по каждому типоразмеру согласовать с заказчиком при поставке*</w:t>
      </w:r>
    </w:p>
    <w:p w14:paraId="7169163C" w14:textId="77777777" w:rsidR="0015060D" w:rsidRDefault="0015060D" w:rsidP="0015060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6786F541" w14:textId="77777777" w:rsidR="0015060D" w:rsidRDefault="0015060D" w:rsidP="0015060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7F52C05A" w14:textId="307F25DB" w:rsidR="00BE57BE" w:rsidRDefault="00B473C0" w:rsidP="00BE57BE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063A47">
        <w:rPr>
          <w:b/>
          <w:spacing w:val="-4"/>
          <w:sz w:val="28"/>
          <w:szCs w:val="28"/>
        </w:rPr>
        <w:t xml:space="preserve">ЛОТ </w:t>
      </w:r>
      <w:r w:rsidR="00655429" w:rsidRPr="00D166C2">
        <w:rPr>
          <w:b/>
          <w:spacing w:val="-4"/>
          <w:sz w:val="28"/>
          <w:szCs w:val="28"/>
        </w:rPr>
        <w:t>3</w:t>
      </w:r>
      <w:r>
        <w:rPr>
          <w:b/>
          <w:spacing w:val="-4"/>
          <w:sz w:val="28"/>
          <w:szCs w:val="28"/>
        </w:rPr>
        <w:t>.</w:t>
      </w:r>
    </w:p>
    <w:p w14:paraId="738FB124" w14:textId="24AA334F" w:rsidR="00B473C0" w:rsidRDefault="00B473C0" w:rsidP="00B473C0">
      <w:pPr>
        <w:shd w:val="clear" w:color="auto" w:fill="FFFFFF"/>
        <w:rPr>
          <w:b/>
          <w:sz w:val="28"/>
          <w:szCs w:val="28"/>
        </w:rPr>
      </w:pPr>
      <w:proofErr w:type="spellStart"/>
      <w:r w:rsidRPr="009759B0">
        <w:rPr>
          <w:b/>
          <w:spacing w:val="-2"/>
          <w:sz w:val="28"/>
          <w:szCs w:val="28"/>
        </w:rPr>
        <w:t>Стенты</w:t>
      </w:r>
      <w:proofErr w:type="spellEnd"/>
      <w:r w:rsidRPr="009759B0">
        <w:rPr>
          <w:b/>
          <w:spacing w:val="-2"/>
          <w:sz w:val="28"/>
          <w:szCs w:val="28"/>
        </w:rPr>
        <w:t xml:space="preserve"> коронарные с медикаментозным покрытием (</w:t>
      </w:r>
      <w:r>
        <w:rPr>
          <w:b/>
          <w:spacing w:val="-2"/>
          <w:sz w:val="28"/>
          <w:szCs w:val="28"/>
        </w:rPr>
        <w:t>для лечения пациентов со сложными бифуркационными и стволовыми поражениями коронарных артерий</w:t>
      </w:r>
      <w:r w:rsidRPr="009759B0">
        <w:rPr>
          <w:b/>
          <w:spacing w:val="-2"/>
          <w:sz w:val="28"/>
          <w:szCs w:val="28"/>
        </w:rPr>
        <w:t>)</w:t>
      </w:r>
    </w:p>
    <w:p w14:paraId="6A8BB55A" w14:textId="77777777" w:rsidR="00B473C0" w:rsidRDefault="00B473C0" w:rsidP="00B473C0">
      <w:pPr>
        <w:shd w:val="clear" w:color="auto" w:fill="FFFFFF"/>
        <w:rPr>
          <w:b/>
          <w:spacing w:val="-4"/>
          <w:sz w:val="28"/>
          <w:szCs w:val="28"/>
        </w:rPr>
      </w:pPr>
    </w:p>
    <w:tbl>
      <w:tblPr>
        <w:tblW w:w="9677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5151"/>
        <w:gridCol w:w="1874"/>
        <w:gridCol w:w="1849"/>
      </w:tblGrid>
      <w:tr w:rsidR="00B473C0" w:rsidRPr="00486794" w14:paraId="0DDE519C" w14:textId="77777777" w:rsidTr="00BE57BE">
        <w:tc>
          <w:tcPr>
            <w:tcW w:w="5954" w:type="dxa"/>
            <w:gridSpan w:val="2"/>
          </w:tcPr>
          <w:p w14:paraId="0CB92087" w14:textId="2F285A4B" w:rsidR="00B473C0" w:rsidRPr="0075637D" w:rsidRDefault="002B4064" w:rsidP="00BE57BE">
            <w:pPr>
              <w:shd w:val="clear" w:color="auto" w:fill="FFFFFF"/>
              <w:rPr>
                <w:b/>
                <w:sz w:val="28"/>
                <w:szCs w:val="28"/>
              </w:rPr>
            </w:pPr>
            <w:proofErr w:type="spellStart"/>
            <w:r w:rsidRPr="009759B0">
              <w:rPr>
                <w:b/>
                <w:spacing w:val="-2"/>
                <w:sz w:val="28"/>
                <w:szCs w:val="28"/>
              </w:rPr>
              <w:t>Стенты</w:t>
            </w:r>
            <w:proofErr w:type="spellEnd"/>
            <w:r w:rsidRPr="009759B0">
              <w:rPr>
                <w:b/>
                <w:spacing w:val="-2"/>
                <w:sz w:val="28"/>
                <w:szCs w:val="28"/>
              </w:rPr>
              <w:t xml:space="preserve"> коронарные с медикаментозным покрытием (</w:t>
            </w:r>
            <w:r>
              <w:rPr>
                <w:b/>
                <w:spacing w:val="-2"/>
                <w:sz w:val="28"/>
                <w:szCs w:val="28"/>
              </w:rPr>
              <w:t xml:space="preserve">для лечения пациентов со сложными </w:t>
            </w:r>
            <w:proofErr w:type="spellStart"/>
            <w:r>
              <w:rPr>
                <w:b/>
                <w:spacing w:val="-2"/>
                <w:sz w:val="28"/>
                <w:szCs w:val="28"/>
              </w:rPr>
              <w:t>бифуркационными</w:t>
            </w:r>
            <w:proofErr w:type="spellEnd"/>
            <w:r>
              <w:rPr>
                <w:b/>
                <w:spacing w:val="-2"/>
                <w:sz w:val="28"/>
                <w:szCs w:val="28"/>
              </w:rPr>
              <w:t xml:space="preserve"> и стволовыми поражениями коронарных артерий</w:t>
            </w:r>
            <w:r w:rsidRPr="009759B0">
              <w:rPr>
                <w:b/>
                <w:spacing w:val="-2"/>
                <w:sz w:val="28"/>
                <w:szCs w:val="28"/>
              </w:rPr>
              <w:t>)</w:t>
            </w:r>
          </w:p>
        </w:tc>
        <w:tc>
          <w:tcPr>
            <w:tcW w:w="1874" w:type="dxa"/>
          </w:tcPr>
          <w:p w14:paraId="3521A4EC" w14:textId="77777777" w:rsidR="00B473C0" w:rsidRPr="00486794" w:rsidRDefault="00B473C0" w:rsidP="00B473C0">
            <w:pPr>
              <w:jc w:val="center"/>
              <w:rPr>
                <w:b/>
                <w:sz w:val="28"/>
                <w:szCs w:val="28"/>
              </w:rPr>
            </w:pPr>
            <w:r w:rsidRPr="00486794">
              <w:rPr>
                <w:b/>
                <w:sz w:val="28"/>
                <w:szCs w:val="28"/>
              </w:rPr>
              <w:t>Модель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14:paraId="219C8345" w14:textId="77777777" w:rsidR="00BE57BE" w:rsidRDefault="00B473C0" w:rsidP="00B473C0">
            <w:pPr>
              <w:jc w:val="center"/>
              <w:rPr>
                <w:b/>
                <w:sz w:val="28"/>
                <w:szCs w:val="28"/>
              </w:rPr>
            </w:pPr>
            <w:r w:rsidRPr="00486794">
              <w:rPr>
                <w:b/>
                <w:sz w:val="28"/>
                <w:szCs w:val="28"/>
              </w:rPr>
              <w:t>Коли</w:t>
            </w:r>
            <w:r w:rsidR="00BE57BE">
              <w:rPr>
                <w:b/>
                <w:sz w:val="28"/>
                <w:szCs w:val="28"/>
              </w:rPr>
              <w:t>-</w:t>
            </w:r>
          </w:p>
          <w:p w14:paraId="66C0CF51" w14:textId="2FA0E02F" w:rsidR="00B473C0" w:rsidRPr="00486794" w:rsidRDefault="00BE57BE" w:rsidP="00B473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</w:t>
            </w:r>
            <w:r w:rsidR="00B473C0" w:rsidRPr="00486794">
              <w:rPr>
                <w:b/>
                <w:sz w:val="28"/>
                <w:szCs w:val="28"/>
              </w:rPr>
              <w:t>ество</w:t>
            </w:r>
            <w:proofErr w:type="spellEnd"/>
            <w:r>
              <w:rPr>
                <w:b/>
                <w:sz w:val="28"/>
                <w:szCs w:val="28"/>
              </w:rPr>
              <w:t>, шт.</w:t>
            </w:r>
          </w:p>
        </w:tc>
      </w:tr>
      <w:tr w:rsidR="00D166C2" w:rsidRPr="00903A9B" w14:paraId="62A881DC" w14:textId="77777777" w:rsidTr="00BE57BE">
        <w:tc>
          <w:tcPr>
            <w:tcW w:w="803" w:type="dxa"/>
          </w:tcPr>
          <w:p w14:paraId="78241FD8" w14:textId="0C64B1BB" w:rsidR="00D166C2" w:rsidRDefault="00D166C2" w:rsidP="00B4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5151" w:type="dxa"/>
          </w:tcPr>
          <w:p w14:paraId="1CE69F80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5681B90E" w14:textId="758ABAD2" w:rsidR="00D166C2" w:rsidRDefault="00D166C2" w:rsidP="00B4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2.25х18</w:t>
            </w:r>
          </w:p>
        </w:tc>
        <w:tc>
          <w:tcPr>
            <w:tcW w:w="1849" w:type="dxa"/>
            <w:vMerge w:val="restart"/>
            <w:tcBorders>
              <w:right w:val="single" w:sz="4" w:space="0" w:color="auto"/>
            </w:tcBorders>
            <w:vAlign w:val="center"/>
          </w:tcPr>
          <w:p w14:paraId="4DDF55B2" w14:textId="77777777" w:rsidR="00D166C2" w:rsidRPr="00D166C2" w:rsidRDefault="00D166C2" w:rsidP="00D166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66C2">
              <w:rPr>
                <w:b/>
                <w:color w:val="000000"/>
                <w:sz w:val="22"/>
                <w:szCs w:val="22"/>
              </w:rPr>
              <w:t>Согласовать с заказчиком при поставке по каждому типоразмеру</w:t>
            </w:r>
          </w:p>
          <w:p w14:paraId="49A539D5" w14:textId="44137986" w:rsidR="00D166C2" w:rsidRDefault="00D166C2" w:rsidP="00D166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4B7AE153" w14:textId="77777777" w:rsidTr="00BE57BE">
        <w:tc>
          <w:tcPr>
            <w:tcW w:w="803" w:type="dxa"/>
          </w:tcPr>
          <w:p w14:paraId="24ED98D4" w14:textId="419E6D47" w:rsidR="00D166C2" w:rsidRPr="00544989" w:rsidRDefault="00D166C2" w:rsidP="00280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5151" w:type="dxa"/>
          </w:tcPr>
          <w:p w14:paraId="4A0CB79C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64ECB728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2.5х15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683B716A" w14:textId="0EBCA475" w:rsidR="00D166C2" w:rsidRPr="00903A9B" w:rsidRDefault="00D166C2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5D375A89" w14:textId="77777777" w:rsidTr="00BE57BE">
        <w:tc>
          <w:tcPr>
            <w:tcW w:w="803" w:type="dxa"/>
          </w:tcPr>
          <w:p w14:paraId="4423039F" w14:textId="3BD090C7" w:rsidR="00D166C2" w:rsidRPr="00544989" w:rsidRDefault="00D166C2" w:rsidP="00280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5151" w:type="dxa"/>
          </w:tcPr>
          <w:p w14:paraId="0E4EB5C5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7C9FF338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2.5х18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1F42B570" w14:textId="2C183A7E" w:rsidR="00D166C2" w:rsidRPr="00903A9B" w:rsidRDefault="00D166C2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7B64C562" w14:textId="77777777" w:rsidTr="00BE57BE">
        <w:tc>
          <w:tcPr>
            <w:tcW w:w="803" w:type="dxa"/>
          </w:tcPr>
          <w:p w14:paraId="72593986" w14:textId="2F00837A" w:rsidR="00D166C2" w:rsidRDefault="00D166C2" w:rsidP="00B4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5151" w:type="dxa"/>
          </w:tcPr>
          <w:p w14:paraId="6400B3ED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0A037AD2" w14:textId="3D1E3D2B" w:rsidR="00D166C2" w:rsidRPr="00544989" w:rsidRDefault="00D166C2" w:rsidP="009E3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2.5х24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428B7719" w14:textId="471DCE05" w:rsidR="00D166C2" w:rsidRDefault="00D166C2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538CE036" w14:textId="77777777" w:rsidTr="00BE57BE">
        <w:tc>
          <w:tcPr>
            <w:tcW w:w="803" w:type="dxa"/>
          </w:tcPr>
          <w:p w14:paraId="2F99133C" w14:textId="14B8232E" w:rsidR="00D166C2" w:rsidRPr="00544989" w:rsidRDefault="00D166C2" w:rsidP="00280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5151" w:type="dxa"/>
          </w:tcPr>
          <w:p w14:paraId="1E83B9FE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3E830CE8" w14:textId="3020D257" w:rsidR="00D166C2" w:rsidRPr="00544989" w:rsidRDefault="00D166C2" w:rsidP="00C00166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2.75х1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4492ECA2" w14:textId="2423F803" w:rsidR="00D166C2" w:rsidRPr="00903A9B" w:rsidRDefault="00D166C2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64EA8978" w14:textId="77777777" w:rsidTr="00BE57BE">
        <w:tc>
          <w:tcPr>
            <w:tcW w:w="803" w:type="dxa"/>
          </w:tcPr>
          <w:p w14:paraId="5E825DE5" w14:textId="2E352A36" w:rsidR="00D166C2" w:rsidRPr="00544989" w:rsidRDefault="00D166C2" w:rsidP="00280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5151" w:type="dxa"/>
          </w:tcPr>
          <w:p w14:paraId="4A58F1B5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513D8C96" w14:textId="08BDDC55" w:rsidR="00D166C2" w:rsidRPr="00544989" w:rsidRDefault="00D166C2" w:rsidP="002B4064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2.75х2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41473C8B" w14:textId="61563BF5" w:rsidR="00D166C2" w:rsidRPr="00903A9B" w:rsidRDefault="00D166C2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1F7718E1" w14:textId="77777777" w:rsidTr="00BE57BE">
        <w:tc>
          <w:tcPr>
            <w:tcW w:w="803" w:type="dxa"/>
          </w:tcPr>
          <w:p w14:paraId="73FF82CC" w14:textId="6BE0D9EE" w:rsidR="00D166C2" w:rsidRDefault="00D166C2" w:rsidP="00B4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5151" w:type="dxa"/>
          </w:tcPr>
          <w:p w14:paraId="2C49CB0A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25FF1879" w14:textId="37023DF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2.75х33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465AABA1" w14:textId="31342F35" w:rsidR="00D166C2" w:rsidRDefault="00D166C2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196B29CD" w14:textId="77777777" w:rsidTr="00BE57BE">
        <w:tc>
          <w:tcPr>
            <w:tcW w:w="803" w:type="dxa"/>
          </w:tcPr>
          <w:p w14:paraId="14A8ACCB" w14:textId="4FA73051" w:rsidR="00D166C2" w:rsidRPr="00544989" w:rsidRDefault="00D166C2" w:rsidP="00280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5151" w:type="dxa"/>
          </w:tcPr>
          <w:p w14:paraId="25F9A650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756E183C" w14:textId="49904D74" w:rsidR="00D166C2" w:rsidRPr="00544989" w:rsidRDefault="00D166C2" w:rsidP="00C00166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3.0х1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1BA4B973" w14:textId="34F45AEC" w:rsidR="00D166C2" w:rsidRPr="00903A9B" w:rsidRDefault="00D166C2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26E99855" w14:textId="77777777" w:rsidTr="00BE57BE">
        <w:tc>
          <w:tcPr>
            <w:tcW w:w="803" w:type="dxa"/>
          </w:tcPr>
          <w:p w14:paraId="3F2F59B7" w14:textId="6F8D90F8" w:rsidR="00D166C2" w:rsidRPr="00544989" w:rsidRDefault="00D166C2" w:rsidP="00280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</w:t>
            </w:r>
          </w:p>
        </w:tc>
        <w:tc>
          <w:tcPr>
            <w:tcW w:w="5151" w:type="dxa"/>
          </w:tcPr>
          <w:p w14:paraId="16919CD2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6B39E7DF" w14:textId="487BBC36" w:rsidR="00D166C2" w:rsidRPr="00544989" w:rsidRDefault="00D166C2" w:rsidP="002B4064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3.0х2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27815012" w14:textId="30A7DDA4" w:rsidR="00D166C2" w:rsidRPr="00903A9B" w:rsidRDefault="00D166C2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20645DD5" w14:textId="77777777" w:rsidTr="00BE57BE">
        <w:tc>
          <w:tcPr>
            <w:tcW w:w="803" w:type="dxa"/>
          </w:tcPr>
          <w:p w14:paraId="45914DA7" w14:textId="77992C37" w:rsidR="00D166C2" w:rsidRDefault="00D166C2" w:rsidP="00B4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4.10</w:t>
            </w:r>
          </w:p>
        </w:tc>
        <w:tc>
          <w:tcPr>
            <w:tcW w:w="5151" w:type="dxa"/>
          </w:tcPr>
          <w:p w14:paraId="725CD48F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6E536A6E" w14:textId="45708959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3.0х33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1127012A" w14:textId="3DA4D617" w:rsidR="00D166C2" w:rsidRDefault="00D166C2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17D4D9DC" w14:textId="77777777" w:rsidTr="00BE57BE">
        <w:tc>
          <w:tcPr>
            <w:tcW w:w="803" w:type="dxa"/>
          </w:tcPr>
          <w:p w14:paraId="6A85CDE4" w14:textId="65DF3B83" w:rsidR="00D166C2" w:rsidRPr="00544989" w:rsidRDefault="00D166C2" w:rsidP="00280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4.11</w:t>
            </w:r>
          </w:p>
        </w:tc>
        <w:tc>
          <w:tcPr>
            <w:tcW w:w="5151" w:type="dxa"/>
          </w:tcPr>
          <w:p w14:paraId="2A389BF1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58C3268B" w14:textId="389B455E" w:rsidR="00D166C2" w:rsidRPr="00544989" w:rsidRDefault="00D166C2" w:rsidP="00613102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3.5х1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51AA92F6" w14:textId="050C8B23" w:rsidR="00D166C2" w:rsidRPr="00903A9B" w:rsidRDefault="00D166C2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7DA7BB49" w14:textId="77777777" w:rsidTr="00BE57BE">
        <w:tc>
          <w:tcPr>
            <w:tcW w:w="803" w:type="dxa"/>
          </w:tcPr>
          <w:p w14:paraId="5BB69560" w14:textId="1A5ED459" w:rsidR="00D166C2" w:rsidRPr="00544989" w:rsidRDefault="00D166C2" w:rsidP="00280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</w:t>
            </w:r>
          </w:p>
        </w:tc>
        <w:tc>
          <w:tcPr>
            <w:tcW w:w="5151" w:type="dxa"/>
          </w:tcPr>
          <w:p w14:paraId="068D7685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7C087C58" w14:textId="7692197F" w:rsidR="00D166C2" w:rsidRPr="00544989" w:rsidRDefault="00D166C2" w:rsidP="002B4064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3.5х2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6C97265D" w14:textId="0B9AB24B" w:rsidR="00D166C2" w:rsidRPr="00903A9B" w:rsidRDefault="00D166C2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78B38A94" w14:textId="77777777" w:rsidTr="00BE57BE">
        <w:tc>
          <w:tcPr>
            <w:tcW w:w="803" w:type="dxa"/>
          </w:tcPr>
          <w:p w14:paraId="5D06A16E" w14:textId="35C9DA89" w:rsidR="00D166C2" w:rsidRDefault="00D166C2" w:rsidP="00B4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4.13</w:t>
            </w:r>
          </w:p>
        </w:tc>
        <w:tc>
          <w:tcPr>
            <w:tcW w:w="5151" w:type="dxa"/>
          </w:tcPr>
          <w:p w14:paraId="626BE7DA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60AA8FCD" w14:textId="5DE919AB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3.5х28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0A5BA41C" w14:textId="03476CEF" w:rsidR="00D166C2" w:rsidRDefault="00D166C2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34032E68" w14:textId="77777777" w:rsidTr="00BE57BE">
        <w:tc>
          <w:tcPr>
            <w:tcW w:w="803" w:type="dxa"/>
          </w:tcPr>
          <w:p w14:paraId="2A31A1AD" w14:textId="4DDCEA19" w:rsidR="00D166C2" w:rsidRDefault="00D166C2" w:rsidP="00B4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4.14</w:t>
            </w:r>
          </w:p>
        </w:tc>
        <w:tc>
          <w:tcPr>
            <w:tcW w:w="5151" w:type="dxa"/>
          </w:tcPr>
          <w:p w14:paraId="4D1437FF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1BB51CC9" w14:textId="27FA4C48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4.0х12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0E1E1B1F" w14:textId="678104C1" w:rsidR="00D166C2" w:rsidRDefault="00D166C2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55074DC7" w14:textId="77777777" w:rsidTr="00BE57BE">
        <w:tc>
          <w:tcPr>
            <w:tcW w:w="803" w:type="dxa"/>
          </w:tcPr>
          <w:p w14:paraId="2D6E32D8" w14:textId="3AC8E134" w:rsidR="00D166C2" w:rsidRDefault="00D166C2" w:rsidP="00B473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4.15</w:t>
            </w:r>
          </w:p>
        </w:tc>
        <w:tc>
          <w:tcPr>
            <w:tcW w:w="5151" w:type="dxa"/>
          </w:tcPr>
          <w:p w14:paraId="77A14455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00C7761B" w14:textId="15EC0DF2" w:rsidR="00D166C2" w:rsidRPr="00544989" w:rsidRDefault="00D166C2" w:rsidP="002B4064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4.0х1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7F0A9BC8" w14:textId="431428E2" w:rsidR="00D166C2" w:rsidRDefault="00D166C2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903A9B" w14:paraId="1BAE632B" w14:textId="77777777" w:rsidTr="00BE57BE">
        <w:tc>
          <w:tcPr>
            <w:tcW w:w="803" w:type="dxa"/>
          </w:tcPr>
          <w:p w14:paraId="26C8E951" w14:textId="5837A4B2" w:rsidR="00D166C2" w:rsidRPr="00544989" w:rsidRDefault="00D166C2" w:rsidP="00280E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4.16</w:t>
            </w:r>
          </w:p>
        </w:tc>
        <w:tc>
          <w:tcPr>
            <w:tcW w:w="5151" w:type="dxa"/>
          </w:tcPr>
          <w:p w14:paraId="04AB7D67" w14:textId="77777777" w:rsidR="00D166C2" w:rsidRPr="00544989" w:rsidRDefault="00D166C2" w:rsidP="00B473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4" w:type="dxa"/>
          </w:tcPr>
          <w:p w14:paraId="41F69C01" w14:textId="6F25A202" w:rsidR="00D166C2" w:rsidRPr="00544989" w:rsidRDefault="00D166C2" w:rsidP="002B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4.0х24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2CCBA60F" w14:textId="525A68A1" w:rsidR="00D166C2" w:rsidRPr="00903A9B" w:rsidRDefault="00D166C2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E57BE" w:rsidRPr="00903A9B" w14:paraId="75871665" w14:textId="77777777" w:rsidTr="00BE57BE">
        <w:tc>
          <w:tcPr>
            <w:tcW w:w="803" w:type="dxa"/>
          </w:tcPr>
          <w:p w14:paraId="6A4153F7" w14:textId="77777777" w:rsidR="00BE57BE" w:rsidRDefault="00BE57BE" w:rsidP="00280E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51" w:type="dxa"/>
          </w:tcPr>
          <w:p w14:paraId="673F0BE9" w14:textId="0EB27900" w:rsidR="00BE57BE" w:rsidRPr="00544989" w:rsidRDefault="00BE57BE" w:rsidP="00B473C0">
            <w:pPr>
              <w:jc w:val="center"/>
              <w:rPr>
                <w:sz w:val="28"/>
                <w:szCs w:val="28"/>
              </w:rPr>
            </w:pPr>
            <w:r w:rsidRPr="001A21D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74" w:type="dxa"/>
          </w:tcPr>
          <w:p w14:paraId="78B8DA09" w14:textId="77777777" w:rsidR="00BE57BE" w:rsidRDefault="00BE57BE" w:rsidP="002B406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14:paraId="669176CA" w14:textId="121A1EFE" w:rsidR="00BE57BE" w:rsidRPr="00903A9B" w:rsidRDefault="00BE57BE" w:rsidP="00B473C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2656</w:t>
            </w:r>
          </w:p>
        </w:tc>
      </w:tr>
      <w:tr w:rsidR="002B4064" w:rsidRPr="009759B0" w14:paraId="4FC33594" w14:textId="77777777" w:rsidTr="00BE57BE">
        <w:trPr>
          <w:trHeight w:val="58"/>
        </w:trPr>
        <w:tc>
          <w:tcPr>
            <w:tcW w:w="9677" w:type="dxa"/>
            <w:gridSpan w:val="4"/>
            <w:tcBorders>
              <w:right w:val="single" w:sz="4" w:space="0" w:color="auto"/>
            </w:tcBorders>
            <w:vAlign w:val="center"/>
          </w:tcPr>
          <w:p w14:paraId="05DFD4E6" w14:textId="0F23A2C9" w:rsidR="002B4064" w:rsidRPr="00400E75" w:rsidRDefault="002B4064" w:rsidP="00BE57BE">
            <w:pPr>
              <w:jc w:val="both"/>
              <w:rPr>
                <w:bCs/>
                <w:sz w:val="28"/>
                <w:szCs w:val="28"/>
              </w:rPr>
            </w:pPr>
            <w:r w:rsidRPr="001A21D5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</w:t>
            </w:r>
          </w:p>
          <w:p w14:paraId="43C3F60D" w14:textId="1A70CDA2" w:rsidR="002B4064" w:rsidRPr="00EC14EC" w:rsidRDefault="002B4064" w:rsidP="00EC14EC">
            <w:pPr>
              <w:pStyle w:val="Style25"/>
              <w:widowControl/>
              <w:rPr>
                <w:rFonts w:cs="Courier New"/>
                <w:i/>
              </w:rPr>
            </w:pPr>
            <w:r w:rsidRPr="00280E3E">
              <w:rPr>
                <w:rFonts w:cs="Courier New"/>
                <w:sz w:val="28"/>
              </w:rPr>
              <w:t xml:space="preserve"> </w:t>
            </w:r>
          </w:p>
        </w:tc>
      </w:tr>
    </w:tbl>
    <w:p w14:paraId="53FE0A5A" w14:textId="77777777" w:rsidR="00BE57BE" w:rsidRDefault="00BE57BE" w:rsidP="00BE57BE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 Технические характеристики:</w:t>
      </w:r>
    </w:p>
    <w:p w14:paraId="748D884E" w14:textId="00D1A1E0" w:rsidR="00BE57BE" w:rsidRPr="00280E3E" w:rsidRDefault="00BE57BE" w:rsidP="00BE57BE">
      <w:pPr>
        <w:pStyle w:val="Style25"/>
        <w:widowControl/>
        <w:rPr>
          <w:szCs w:val="22"/>
        </w:rPr>
      </w:pPr>
      <w:r>
        <w:rPr>
          <w:rFonts w:cs="Courier New"/>
          <w:sz w:val="28"/>
        </w:rPr>
        <w:t>2.</w:t>
      </w:r>
      <w:r w:rsidRPr="00280E3E">
        <w:rPr>
          <w:rFonts w:cs="Courier New"/>
          <w:sz w:val="28"/>
        </w:rPr>
        <w:t xml:space="preserve">1. </w:t>
      </w:r>
      <w:r w:rsidRPr="00280E3E">
        <w:rPr>
          <w:szCs w:val="22"/>
        </w:rPr>
        <w:t xml:space="preserve"> </w:t>
      </w:r>
      <w:proofErr w:type="spellStart"/>
      <w:r w:rsidRPr="00280E3E">
        <w:rPr>
          <w:sz w:val="28"/>
          <w:szCs w:val="22"/>
        </w:rPr>
        <w:t>Аблюминальное</w:t>
      </w:r>
      <w:proofErr w:type="spellEnd"/>
      <w:r w:rsidRPr="00280E3E">
        <w:rPr>
          <w:sz w:val="28"/>
          <w:szCs w:val="22"/>
        </w:rPr>
        <w:t xml:space="preserve"> (только со стороны стенки артерии) градиентное медикаментозное покрытие </w:t>
      </w:r>
      <w:proofErr w:type="spellStart"/>
      <w:r w:rsidRPr="00280E3E">
        <w:rPr>
          <w:sz w:val="28"/>
          <w:szCs w:val="22"/>
        </w:rPr>
        <w:t>стента</w:t>
      </w:r>
      <w:proofErr w:type="spellEnd"/>
      <w:r w:rsidRPr="00280E3E">
        <w:rPr>
          <w:sz w:val="28"/>
          <w:szCs w:val="22"/>
        </w:rPr>
        <w:t xml:space="preserve"> цитостатическим препаратом.</w:t>
      </w:r>
    </w:p>
    <w:p w14:paraId="74B30AF9" w14:textId="053BB5A4" w:rsidR="00BE57BE" w:rsidRDefault="00BE57BE" w:rsidP="00BE57BE">
      <w:pPr>
        <w:shd w:val="clear" w:color="auto" w:fill="FFFFFF"/>
        <w:ind w:left="30"/>
        <w:rPr>
          <w:spacing w:val="-8"/>
          <w:sz w:val="28"/>
        </w:rPr>
      </w:pPr>
      <w:r>
        <w:rPr>
          <w:rFonts w:cs="Courier New"/>
          <w:sz w:val="28"/>
        </w:rPr>
        <w:t>2.</w:t>
      </w:r>
      <w:r w:rsidRPr="00280E3E">
        <w:rPr>
          <w:rFonts w:cs="Courier New"/>
          <w:sz w:val="28"/>
        </w:rPr>
        <w:t xml:space="preserve">2. </w:t>
      </w:r>
      <w:r w:rsidRPr="00280E3E">
        <w:rPr>
          <w:sz w:val="28"/>
        </w:rPr>
        <w:t xml:space="preserve"> </w:t>
      </w:r>
      <w:r w:rsidRPr="0059346C">
        <w:rPr>
          <w:spacing w:val="-8"/>
          <w:sz w:val="28"/>
        </w:rPr>
        <w:t xml:space="preserve">Наличие </w:t>
      </w:r>
      <w:r>
        <w:rPr>
          <w:spacing w:val="-8"/>
          <w:sz w:val="28"/>
        </w:rPr>
        <w:t xml:space="preserve">указаний в инструкции по применению на возможность прекращения </w:t>
      </w:r>
      <w:r w:rsidRPr="0059346C">
        <w:rPr>
          <w:spacing w:val="-8"/>
          <w:sz w:val="28"/>
        </w:rPr>
        <w:t xml:space="preserve">двойной </w:t>
      </w:r>
      <w:proofErr w:type="spellStart"/>
      <w:r w:rsidRPr="0059346C">
        <w:rPr>
          <w:spacing w:val="-8"/>
          <w:sz w:val="28"/>
        </w:rPr>
        <w:t>антитромбоцитарной</w:t>
      </w:r>
      <w:proofErr w:type="spellEnd"/>
      <w:r w:rsidRPr="0059346C">
        <w:rPr>
          <w:spacing w:val="-8"/>
          <w:sz w:val="28"/>
        </w:rPr>
        <w:t xml:space="preserve"> терапии </w:t>
      </w:r>
      <w:r>
        <w:rPr>
          <w:spacing w:val="-8"/>
          <w:sz w:val="28"/>
        </w:rPr>
        <w:t xml:space="preserve">через </w:t>
      </w:r>
      <w:r w:rsidRPr="0059346C">
        <w:rPr>
          <w:spacing w:val="-8"/>
          <w:sz w:val="28"/>
        </w:rPr>
        <w:t xml:space="preserve">1 </w:t>
      </w:r>
      <w:proofErr w:type="gramStart"/>
      <w:r w:rsidRPr="0059346C">
        <w:rPr>
          <w:spacing w:val="-8"/>
          <w:sz w:val="28"/>
        </w:rPr>
        <w:t>месяц.</w:t>
      </w:r>
      <w:r>
        <w:rPr>
          <w:spacing w:val="-8"/>
          <w:sz w:val="28"/>
        </w:rPr>
        <w:t>*</w:t>
      </w:r>
      <w:proofErr w:type="gramEnd"/>
    </w:p>
    <w:p w14:paraId="13B8EF5E" w14:textId="5EB40EF2" w:rsidR="00BE57BE" w:rsidRPr="0059346C" w:rsidRDefault="00BE57BE" w:rsidP="00BE57BE">
      <w:pPr>
        <w:shd w:val="clear" w:color="auto" w:fill="FFFFFF"/>
        <w:ind w:left="30"/>
        <w:rPr>
          <w:spacing w:val="-8"/>
          <w:sz w:val="28"/>
        </w:rPr>
      </w:pPr>
      <w:r>
        <w:rPr>
          <w:spacing w:val="-8"/>
          <w:sz w:val="28"/>
        </w:rPr>
        <w:t xml:space="preserve">2.3. </w:t>
      </w:r>
      <w:r w:rsidRPr="0059346C">
        <w:rPr>
          <w:spacing w:val="-8"/>
          <w:sz w:val="28"/>
        </w:rPr>
        <w:t xml:space="preserve">По длине </w:t>
      </w:r>
      <w:proofErr w:type="spellStart"/>
      <w:r w:rsidRPr="0059346C">
        <w:rPr>
          <w:spacing w:val="-8"/>
          <w:sz w:val="28"/>
        </w:rPr>
        <w:t>стента</w:t>
      </w:r>
      <w:proofErr w:type="spellEnd"/>
      <w:r w:rsidRPr="0059346C">
        <w:rPr>
          <w:spacing w:val="-8"/>
          <w:sz w:val="28"/>
        </w:rPr>
        <w:t xml:space="preserve"> допускается отклонение ± </w:t>
      </w:r>
      <w:r>
        <w:rPr>
          <w:spacing w:val="-8"/>
          <w:sz w:val="28"/>
        </w:rPr>
        <w:t>2</w:t>
      </w:r>
      <w:r w:rsidRPr="0059346C">
        <w:rPr>
          <w:spacing w:val="-8"/>
          <w:sz w:val="28"/>
        </w:rPr>
        <w:t xml:space="preserve"> мм от указанной в техническом задании.</w:t>
      </w:r>
    </w:p>
    <w:p w14:paraId="38C394D5" w14:textId="3CAE525B" w:rsidR="00BE57BE" w:rsidRDefault="00BE57BE" w:rsidP="00BE57BE">
      <w:pPr>
        <w:pStyle w:val="Style25"/>
        <w:widowControl/>
        <w:rPr>
          <w:rFonts w:cs="Courier New"/>
          <w:sz w:val="28"/>
        </w:rPr>
      </w:pPr>
      <w:r>
        <w:rPr>
          <w:sz w:val="28"/>
        </w:rPr>
        <w:t>2.4</w:t>
      </w:r>
      <w:r w:rsidRPr="00280E3E">
        <w:rPr>
          <w:sz w:val="28"/>
        </w:rPr>
        <w:t xml:space="preserve">. Возможность использования при </w:t>
      </w:r>
      <w:proofErr w:type="spellStart"/>
      <w:r w:rsidRPr="00280E3E">
        <w:rPr>
          <w:sz w:val="28"/>
        </w:rPr>
        <w:t>бифуркационных</w:t>
      </w:r>
      <w:proofErr w:type="spellEnd"/>
      <w:r w:rsidRPr="00280E3E">
        <w:rPr>
          <w:sz w:val="28"/>
        </w:rPr>
        <w:t xml:space="preserve"> поражениях (должна быть указана в официальных информационных материалах).</w:t>
      </w:r>
      <w:r w:rsidRPr="00280E3E">
        <w:rPr>
          <w:rFonts w:cs="Courier New"/>
          <w:sz w:val="28"/>
        </w:rPr>
        <w:t xml:space="preserve">  </w:t>
      </w:r>
    </w:p>
    <w:p w14:paraId="0EEB4BFB" w14:textId="069A51FE" w:rsidR="00B473C0" w:rsidRDefault="00BE57BE" w:rsidP="00BE57BE">
      <w:pPr>
        <w:shd w:val="clear" w:color="auto" w:fill="FFFFFF"/>
        <w:rPr>
          <w:b/>
          <w:spacing w:val="-4"/>
          <w:sz w:val="28"/>
          <w:szCs w:val="28"/>
        </w:rPr>
      </w:pPr>
      <w:r w:rsidRPr="00280E3E">
        <w:rPr>
          <w:rFonts w:cs="Courier New"/>
          <w:sz w:val="28"/>
        </w:rPr>
        <w:t xml:space="preserve"> </w:t>
      </w:r>
      <w:r>
        <w:rPr>
          <w:rFonts w:cs="Courier New"/>
          <w:sz w:val="28"/>
        </w:rPr>
        <w:t>2.</w:t>
      </w:r>
      <w:r>
        <w:rPr>
          <w:rFonts w:cs="Courier New"/>
          <w:sz w:val="28"/>
          <w:szCs w:val="28"/>
        </w:rPr>
        <w:t>5. Количество единиц продукции по каждому типоразмеру согласовать с заказчиком при поставке*</w:t>
      </w:r>
      <w:r w:rsidRPr="00280E3E">
        <w:rPr>
          <w:rFonts w:cs="Courier New"/>
          <w:sz w:val="28"/>
        </w:rPr>
        <w:t xml:space="preserve">   </w:t>
      </w:r>
    </w:p>
    <w:p w14:paraId="63DC5940" w14:textId="77777777" w:rsidR="0015060D" w:rsidRDefault="0015060D" w:rsidP="0015060D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14:paraId="5BE875BA" w14:textId="77777777" w:rsidR="0015060D" w:rsidRDefault="0015060D" w:rsidP="00B473C0">
      <w:pPr>
        <w:shd w:val="clear" w:color="auto" w:fill="FFFFFF"/>
        <w:rPr>
          <w:b/>
          <w:spacing w:val="-4"/>
          <w:sz w:val="28"/>
          <w:szCs w:val="28"/>
        </w:rPr>
      </w:pPr>
    </w:p>
    <w:p w14:paraId="69482416" w14:textId="1E44AC1B" w:rsidR="00BE57BE" w:rsidRDefault="00107F29" w:rsidP="00BE57BE">
      <w:pPr>
        <w:shd w:val="clear" w:color="auto" w:fill="FFFFFF"/>
        <w:jc w:val="center"/>
        <w:rPr>
          <w:b/>
          <w:spacing w:val="-4"/>
          <w:sz w:val="28"/>
          <w:szCs w:val="28"/>
        </w:rPr>
      </w:pPr>
      <w:r w:rsidRPr="0023616F">
        <w:rPr>
          <w:b/>
          <w:spacing w:val="-4"/>
          <w:sz w:val="28"/>
          <w:szCs w:val="28"/>
        </w:rPr>
        <w:t xml:space="preserve">ЛОТ </w:t>
      </w:r>
      <w:r w:rsidR="00655429" w:rsidRPr="00D166C2">
        <w:rPr>
          <w:b/>
          <w:spacing w:val="-4"/>
          <w:sz w:val="28"/>
          <w:szCs w:val="28"/>
        </w:rPr>
        <w:t>4</w:t>
      </w:r>
      <w:r w:rsidRPr="0023616F">
        <w:rPr>
          <w:b/>
          <w:spacing w:val="-4"/>
          <w:sz w:val="28"/>
          <w:szCs w:val="28"/>
        </w:rPr>
        <w:t>.</w:t>
      </w:r>
    </w:p>
    <w:p w14:paraId="2CE3FDC7" w14:textId="0F9D3D48" w:rsidR="00107F29" w:rsidRPr="00114014" w:rsidRDefault="00304B79" w:rsidP="00107F29">
      <w:pPr>
        <w:shd w:val="clear" w:color="auto" w:fill="FFFFFF"/>
        <w:rPr>
          <w:b/>
          <w:sz w:val="28"/>
          <w:szCs w:val="28"/>
        </w:rPr>
      </w:pPr>
      <w:proofErr w:type="spellStart"/>
      <w:r w:rsidRPr="0023616F">
        <w:rPr>
          <w:b/>
          <w:sz w:val="28"/>
          <w:szCs w:val="28"/>
        </w:rPr>
        <w:lastRenderedPageBreak/>
        <w:t>Стенты</w:t>
      </w:r>
      <w:proofErr w:type="spellEnd"/>
      <w:r w:rsidRPr="0023616F">
        <w:rPr>
          <w:b/>
          <w:sz w:val="28"/>
          <w:szCs w:val="28"/>
        </w:rPr>
        <w:t xml:space="preserve"> коронарные для </w:t>
      </w:r>
      <w:proofErr w:type="spellStart"/>
      <w:r w:rsidRPr="0023616F">
        <w:rPr>
          <w:b/>
          <w:sz w:val="28"/>
          <w:szCs w:val="28"/>
        </w:rPr>
        <w:t>стентирования</w:t>
      </w:r>
      <w:proofErr w:type="spellEnd"/>
      <w:r w:rsidRPr="0023616F">
        <w:rPr>
          <w:b/>
          <w:sz w:val="28"/>
          <w:szCs w:val="28"/>
        </w:rPr>
        <w:t xml:space="preserve"> </w:t>
      </w:r>
      <w:r w:rsidR="000D3D1A" w:rsidRPr="0023616F">
        <w:rPr>
          <w:b/>
          <w:sz w:val="28"/>
          <w:szCs w:val="28"/>
        </w:rPr>
        <w:t>стволовых поражений</w:t>
      </w:r>
      <w:r w:rsidR="0003226A">
        <w:rPr>
          <w:b/>
          <w:sz w:val="28"/>
          <w:szCs w:val="28"/>
        </w:rPr>
        <w:t xml:space="preserve"> и крупных сосудов</w:t>
      </w:r>
      <w:r w:rsidR="000D3D1A" w:rsidRPr="0023616F">
        <w:rPr>
          <w:b/>
          <w:sz w:val="28"/>
          <w:szCs w:val="28"/>
        </w:rPr>
        <w:t xml:space="preserve"> </w:t>
      </w:r>
      <w:r w:rsidRPr="0023616F">
        <w:rPr>
          <w:b/>
          <w:sz w:val="28"/>
          <w:szCs w:val="28"/>
        </w:rPr>
        <w:t xml:space="preserve"> </w:t>
      </w:r>
    </w:p>
    <w:p w14:paraId="418B8699" w14:textId="77777777" w:rsidR="00107F29" w:rsidRPr="0023616F" w:rsidRDefault="00107F29" w:rsidP="00107F29">
      <w:pPr>
        <w:shd w:val="clear" w:color="auto" w:fill="FFFFFF"/>
        <w:rPr>
          <w:b/>
          <w:spacing w:val="-4"/>
          <w:sz w:val="28"/>
          <w:szCs w:val="28"/>
        </w:rPr>
      </w:pPr>
    </w:p>
    <w:tbl>
      <w:tblPr>
        <w:tblW w:w="896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726"/>
        <w:gridCol w:w="1590"/>
        <w:gridCol w:w="1849"/>
      </w:tblGrid>
      <w:tr w:rsidR="00107F29" w:rsidRPr="0023616F" w14:paraId="2BA687DF" w14:textId="77777777" w:rsidTr="00BE57BE">
        <w:tc>
          <w:tcPr>
            <w:tcW w:w="5529" w:type="dxa"/>
            <w:gridSpan w:val="2"/>
          </w:tcPr>
          <w:p w14:paraId="20B7641D" w14:textId="50553CE3" w:rsidR="00107F29" w:rsidRPr="0023616F" w:rsidRDefault="000D3D1A" w:rsidP="00107F29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23616F">
              <w:rPr>
                <w:b/>
                <w:sz w:val="28"/>
                <w:szCs w:val="28"/>
              </w:rPr>
              <w:t>Стенты</w:t>
            </w:r>
            <w:proofErr w:type="spellEnd"/>
            <w:r w:rsidRPr="0023616F">
              <w:rPr>
                <w:b/>
                <w:sz w:val="28"/>
                <w:szCs w:val="28"/>
              </w:rPr>
              <w:t xml:space="preserve"> коронарные для </w:t>
            </w:r>
            <w:proofErr w:type="spellStart"/>
            <w:r w:rsidRPr="0023616F">
              <w:rPr>
                <w:b/>
                <w:sz w:val="28"/>
                <w:szCs w:val="28"/>
              </w:rPr>
              <w:t>стентирования</w:t>
            </w:r>
            <w:proofErr w:type="spellEnd"/>
            <w:r w:rsidRPr="0023616F">
              <w:rPr>
                <w:b/>
                <w:sz w:val="28"/>
                <w:szCs w:val="28"/>
              </w:rPr>
              <w:t xml:space="preserve"> стволовых поражений</w:t>
            </w:r>
          </w:p>
        </w:tc>
        <w:tc>
          <w:tcPr>
            <w:tcW w:w="1590" w:type="dxa"/>
          </w:tcPr>
          <w:p w14:paraId="36887FC8" w14:textId="77777777" w:rsidR="00107F29" w:rsidRPr="0023616F" w:rsidRDefault="00107F29" w:rsidP="00107F29">
            <w:pPr>
              <w:jc w:val="center"/>
              <w:rPr>
                <w:b/>
                <w:sz w:val="28"/>
                <w:szCs w:val="28"/>
              </w:rPr>
            </w:pPr>
            <w:r w:rsidRPr="0023616F">
              <w:rPr>
                <w:b/>
                <w:sz w:val="28"/>
                <w:szCs w:val="28"/>
              </w:rPr>
              <w:t>Модель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14:paraId="4E32A77D" w14:textId="77777777" w:rsidR="00BE57BE" w:rsidRDefault="00107F29" w:rsidP="00107F29">
            <w:pPr>
              <w:jc w:val="center"/>
              <w:rPr>
                <w:b/>
                <w:sz w:val="28"/>
                <w:szCs w:val="28"/>
              </w:rPr>
            </w:pPr>
            <w:r w:rsidRPr="0023616F">
              <w:rPr>
                <w:b/>
                <w:sz w:val="28"/>
                <w:szCs w:val="28"/>
              </w:rPr>
              <w:t>Коли</w:t>
            </w:r>
            <w:r w:rsidR="00BE57BE">
              <w:rPr>
                <w:b/>
                <w:sz w:val="28"/>
                <w:szCs w:val="28"/>
              </w:rPr>
              <w:t>-</w:t>
            </w:r>
          </w:p>
          <w:p w14:paraId="2D9AEDEE" w14:textId="5BA6A84A" w:rsidR="00107F29" w:rsidRPr="0023616F" w:rsidRDefault="00BE57BE" w:rsidP="00107F2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</w:t>
            </w:r>
            <w:r w:rsidR="00107F29" w:rsidRPr="0023616F">
              <w:rPr>
                <w:b/>
                <w:sz w:val="28"/>
                <w:szCs w:val="28"/>
              </w:rPr>
              <w:t>ество</w:t>
            </w:r>
            <w:proofErr w:type="spellEnd"/>
            <w:r>
              <w:rPr>
                <w:b/>
                <w:sz w:val="28"/>
                <w:szCs w:val="28"/>
              </w:rPr>
              <w:t>, шт.</w:t>
            </w:r>
          </w:p>
        </w:tc>
      </w:tr>
      <w:tr w:rsidR="00D166C2" w:rsidRPr="0023616F" w14:paraId="46372C71" w14:textId="77777777" w:rsidTr="00BE57BE">
        <w:tc>
          <w:tcPr>
            <w:tcW w:w="803" w:type="dxa"/>
          </w:tcPr>
          <w:p w14:paraId="172CE42B" w14:textId="08504CC4" w:rsidR="00D166C2" w:rsidRDefault="00D166C2" w:rsidP="0010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616F">
              <w:rPr>
                <w:sz w:val="28"/>
                <w:szCs w:val="28"/>
              </w:rPr>
              <w:t>.1</w:t>
            </w:r>
          </w:p>
        </w:tc>
        <w:tc>
          <w:tcPr>
            <w:tcW w:w="4726" w:type="dxa"/>
          </w:tcPr>
          <w:p w14:paraId="3039FD4B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BB6FE83" w14:textId="3E67B456" w:rsidR="00D166C2" w:rsidRPr="00D613B6" w:rsidRDefault="00D166C2" w:rsidP="0023616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2.0x18</w:t>
            </w:r>
          </w:p>
        </w:tc>
        <w:tc>
          <w:tcPr>
            <w:tcW w:w="1849" w:type="dxa"/>
            <w:vMerge w:val="restart"/>
            <w:tcBorders>
              <w:right w:val="single" w:sz="4" w:space="0" w:color="auto"/>
            </w:tcBorders>
            <w:vAlign w:val="center"/>
          </w:tcPr>
          <w:p w14:paraId="641493B0" w14:textId="77777777" w:rsidR="00D166C2" w:rsidRPr="00D166C2" w:rsidRDefault="00D166C2" w:rsidP="00D166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166C2">
              <w:rPr>
                <w:b/>
                <w:color w:val="000000"/>
                <w:sz w:val="22"/>
                <w:szCs w:val="22"/>
              </w:rPr>
              <w:t>Согласовать с заказчиком при поставке по каждому типоразмеру</w:t>
            </w:r>
          </w:p>
          <w:p w14:paraId="764EC060" w14:textId="764D5792" w:rsidR="00D166C2" w:rsidRDefault="00D166C2" w:rsidP="00D166C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23616F" w14:paraId="37376220" w14:textId="77777777" w:rsidTr="00BE57BE">
        <w:tc>
          <w:tcPr>
            <w:tcW w:w="803" w:type="dxa"/>
          </w:tcPr>
          <w:p w14:paraId="2EB749A2" w14:textId="08DD53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616F">
              <w:rPr>
                <w:sz w:val="28"/>
                <w:szCs w:val="28"/>
              </w:rPr>
              <w:t>.2</w:t>
            </w:r>
          </w:p>
        </w:tc>
        <w:tc>
          <w:tcPr>
            <w:tcW w:w="4726" w:type="dxa"/>
          </w:tcPr>
          <w:p w14:paraId="48909A9A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6E87DC1C" w14:textId="54D87305" w:rsidR="00D166C2" w:rsidRPr="0023616F" w:rsidRDefault="00D166C2" w:rsidP="0023616F">
            <w:pPr>
              <w:jc w:val="center"/>
              <w:rPr>
                <w:sz w:val="28"/>
                <w:szCs w:val="28"/>
              </w:rPr>
            </w:pPr>
            <w:r w:rsidRPr="0023616F">
              <w:rPr>
                <w:sz w:val="28"/>
                <w:szCs w:val="28"/>
              </w:rPr>
              <w:t>2.5х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6D141A07" w14:textId="52E2E437" w:rsidR="00D166C2" w:rsidRPr="0023616F" w:rsidRDefault="00D166C2" w:rsidP="00107F2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23616F" w14:paraId="1BC756BC" w14:textId="77777777" w:rsidTr="00BE57BE">
        <w:tc>
          <w:tcPr>
            <w:tcW w:w="803" w:type="dxa"/>
          </w:tcPr>
          <w:p w14:paraId="18B666E9" w14:textId="485F6EB3" w:rsidR="00D166C2" w:rsidRDefault="00D166C2" w:rsidP="0010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616F">
              <w:rPr>
                <w:sz w:val="28"/>
                <w:szCs w:val="28"/>
              </w:rPr>
              <w:t>.3</w:t>
            </w:r>
          </w:p>
        </w:tc>
        <w:tc>
          <w:tcPr>
            <w:tcW w:w="4726" w:type="dxa"/>
          </w:tcPr>
          <w:p w14:paraId="2896BA5C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9781A5D" w14:textId="4957251E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2.5x22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4F982B70" w14:textId="4B1C840F" w:rsidR="00D166C2" w:rsidRDefault="00D166C2" w:rsidP="00107F2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23616F" w14:paraId="5FAB90F0" w14:textId="77777777" w:rsidTr="00BE57BE">
        <w:tc>
          <w:tcPr>
            <w:tcW w:w="803" w:type="dxa"/>
          </w:tcPr>
          <w:p w14:paraId="62BC2889" w14:textId="34ECB433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616F">
              <w:rPr>
                <w:sz w:val="28"/>
                <w:szCs w:val="28"/>
              </w:rPr>
              <w:t>.4</w:t>
            </w:r>
          </w:p>
        </w:tc>
        <w:tc>
          <w:tcPr>
            <w:tcW w:w="4726" w:type="dxa"/>
          </w:tcPr>
          <w:p w14:paraId="676BF179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331BA9C4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  <w:r w:rsidRPr="0023616F">
              <w:rPr>
                <w:sz w:val="28"/>
                <w:szCs w:val="28"/>
              </w:rPr>
              <w:t>3.0х18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474C92E1" w14:textId="57E9DE33" w:rsidR="00D166C2" w:rsidRPr="0023616F" w:rsidRDefault="00D166C2" w:rsidP="00107F2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23616F" w14:paraId="1F60500D" w14:textId="77777777" w:rsidTr="00BE57BE">
        <w:tc>
          <w:tcPr>
            <w:tcW w:w="803" w:type="dxa"/>
          </w:tcPr>
          <w:p w14:paraId="53E420CD" w14:textId="183473DB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616F">
              <w:rPr>
                <w:sz w:val="28"/>
                <w:szCs w:val="28"/>
              </w:rPr>
              <w:t>.5</w:t>
            </w:r>
          </w:p>
        </w:tc>
        <w:tc>
          <w:tcPr>
            <w:tcW w:w="4726" w:type="dxa"/>
          </w:tcPr>
          <w:p w14:paraId="71CB3B9A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1CBA68B3" w14:textId="2D6C0A45" w:rsidR="00D166C2" w:rsidRPr="0023616F" w:rsidRDefault="00D166C2" w:rsidP="0023616F">
            <w:pPr>
              <w:jc w:val="center"/>
              <w:rPr>
                <w:sz w:val="28"/>
                <w:szCs w:val="28"/>
              </w:rPr>
            </w:pPr>
            <w:r w:rsidRPr="0023616F">
              <w:rPr>
                <w:sz w:val="28"/>
                <w:szCs w:val="28"/>
              </w:rPr>
              <w:t>3.0х2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364F6848" w14:textId="3700621A" w:rsidR="00D166C2" w:rsidRPr="0023616F" w:rsidRDefault="00D166C2" w:rsidP="00107F2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23616F" w14:paraId="6241B820" w14:textId="77777777" w:rsidTr="00BE57BE">
        <w:tc>
          <w:tcPr>
            <w:tcW w:w="803" w:type="dxa"/>
          </w:tcPr>
          <w:p w14:paraId="4CEBB78C" w14:textId="45A9AD14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4726" w:type="dxa"/>
          </w:tcPr>
          <w:p w14:paraId="09ED51E0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706AB3F2" w14:textId="4708DEEB" w:rsidR="00D166C2" w:rsidRPr="0023616F" w:rsidRDefault="00D166C2" w:rsidP="0023616F">
            <w:pPr>
              <w:jc w:val="center"/>
              <w:rPr>
                <w:sz w:val="28"/>
                <w:szCs w:val="28"/>
              </w:rPr>
            </w:pPr>
            <w:r w:rsidRPr="0023616F">
              <w:rPr>
                <w:sz w:val="28"/>
                <w:szCs w:val="28"/>
              </w:rPr>
              <w:t>3.0х2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4886463F" w14:textId="1ED82AA1" w:rsidR="00D166C2" w:rsidRPr="0023616F" w:rsidRDefault="00D166C2" w:rsidP="00107F2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23616F" w14:paraId="1D167A07" w14:textId="77777777" w:rsidTr="00BE57BE">
        <w:tc>
          <w:tcPr>
            <w:tcW w:w="803" w:type="dxa"/>
          </w:tcPr>
          <w:p w14:paraId="0E418A48" w14:textId="51206854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4726" w:type="dxa"/>
          </w:tcPr>
          <w:p w14:paraId="036299CB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78B2A59C" w14:textId="43D7D48A" w:rsidR="00D166C2" w:rsidRPr="0023616F" w:rsidRDefault="00D166C2" w:rsidP="0023616F">
            <w:pPr>
              <w:jc w:val="center"/>
              <w:rPr>
                <w:sz w:val="28"/>
                <w:szCs w:val="28"/>
              </w:rPr>
            </w:pPr>
            <w:r w:rsidRPr="0023616F">
              <w:rPr>
                <w:sz w:val="28"/>
                <w:szCs w:val="28"/>
              </w:rPr>
              <w:t>3.5х1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78883998" w14:textId="122F83A3" w:rsidR="00D166C2" w:rsidRPr="0023616F" w:rsidRDefault="00D166C2" w:rsidP="00107F2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23616F" w14:paraId="6E52CAF3" w14:textId="77777777" w:rsidTr="00BE57BE">
        <w:tc>
          <w:tcPr>
            <w:tcW w:w="803" w:type="dxa"/>
          </w:tcPr>
          <w:p w14:paraId="4FC8561F" w14:textId="72C43A9F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5.8</w:t>
            </w:r>
          </w:p>
        </w:tc>
        <w:tc>
          <w:tcPr>
            <w:tcW w:w="4726" w:type="dxa"/>
          </w:tcPr>
          <w:p w14:paraId="539CD3F4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427C18AC" w14:textId="2FCDDAC8" w:rsidR="00D166C2" w:rsidRDefault="00D166C2" w:rsidP="0023616F">
            <w:pPr>
              <w:jc w:val="center"/>
              <w:rPr>
                <w:sz w:val="28"/>
                <w:szCs w:val="28"/>
              </w:rPr>
            </w:pPr>
            <w:r w:rsidRPr="0023616F">
              <w:rPr>
                <w:sz w:val="28"/>
                <w:szCs w:val="28"/>
              </w:rPr>
              <w:t>3.5х1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2DCB60F1" w14:textId="2DB5C60D" w:rsidR="00D166C2" w:rsidRDefault="00D166C2" w:rsidP="00107F2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23616F" w14:paraId="01F8A060" w14:textId="77777777" w:rsidTr="00BE57BE">
        <w:tc>
          <w:tcPr>
            <w:tcW w:w="803" w:type="dxa"/>
          </w:tcPr>
          <w:p w14:paraId="6259D5D1" w14:textId="6A25D5E9" w:rsidR="00D166C2" w:rsidRPr="0023616F" w:rsidRDefault="00D166C2" w:rsidP="00E2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5.9</w:t>
            </w:r>
          </w:p>
        </w:tc>
        <w:tc>
          <w:tcPr>
            <w:tcW w:w="4726" w:type="dxa"/>
          </w:tcPr>
          <w:p w14:paraId="2B6C8E91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7EA609C5" w14:textId="7E3584C1" w:rsidR="00D166C2" w:rsidRDefault="00D166C2" w:rsidP="0023616F">
            <w:pPr>
              <w:jc w:val="center"/>
              <w:rPr>
                <w:sz w:val="28"/>
                <w:szCs w:val="28"/>
              </w:rPr>
            </w:pPr>
            <w:r w:rsidRPr="0023616F">
              <w:rPr>
                <w:sz w:val="28"/>
                <w:szCs w:val="28"/>
              </w:rPr>
              <w:t>3.5х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42D1B424" w14:textId="032B8230" w:rsidR="00D166C2" w:rsidRDefault="00D166C2" w:rsidP="00107F2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23616F" w14:paraId="28745A0F" w14:textId="77777777" w:rsidTr="00BE57BE">
        <w:tc>
          <w:tcPr>
            <w:tcW w:w="803" w:type="dxa"/>
          </w:tcPr>
          <w:p w14:paraId="0BBCEC9A" w14:textId="081AB6BB" w:rsidR="00D166C2" w:rsidRPr="0023616F" w:rsidRDefault="00D166C2" w:rsidP="00E2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5.10</w:t>
            </w:r>
          </w:p>
        </w:tc>
        <w:tc>
          <w:tcPr>
            <w:tcW w:w="4726" w:type="dxa"/>
          </w:tcPr>
          <w:p w14:paraId="69CD7C87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0B2F23CF" w14:textId="45C67859" w:rsidR="00D166C2" w:rsidRDefault="00D166C2" w:rsidP="0023616F">
            <w:pPr>
              <w:jc w:val="center"/>
              <w:rPr>
                <w:sz w:val="28"/>
                <w:szCs w:val="28"/>
              </w:rPr>
            </w:pPr>
            <w:r w:rsidRPr="0023616F">
              <w:rPr>
                <w:sz w:val="28"/>
                <w:szCs w:val="28"/>
              </w:rPr>
              <w:t>3.5х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2A7D6ABB" w14:textId="155FD7DC" w:rsidR="00D166C2" w:rsidRDefault="00D166C2" w:rsidP="00107F2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23616F" w14:paraId="7F604BCB" w14:textId="77777777" w:rsidTr="00BE57BE">
        <w:tc>
          <w:tcPr>
            <w:tcW w:w="803" w:type="dxa"/>
          </w:tcPr>
          <w:p w14:paraId="1FC3CE05" w14:textId="0BE75849" w:rsidR="00D166C2" w:rsidRPr="0023616F" w:rsidRDefault="00D166C2" w:rsidP="00E2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5.11</w:t>
            </w:r>
          </w:p>
        </w:tc>
        <w:tc>
          <w:tcPr>
            <w:tcW w:w="4726" w:type="dxa"/>
          </w:tcPr>
          <w:p w14:paraId="35C34CE4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20698DB6" w14:textId="7C024656" w:rsidR="00D166C2" w:rsidRDefault="00D166C2" w:rsidP="00236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361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3616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0C6E5284" w14:textId="44DB1BED" w:rsidR="00D166C2" w:rsidRDefault="00D166C2" w:rsidP="00107F2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23616F" w14:paraId="16FC279A" w14:textId="77777777" w:rsidTr="00BE57BE">
        <w:tc>
          <w:tcPr>
            <w:tcW w:w="803" w:type="dxa"/>
          </w:tcPr>
          <w:p w14:paraId="01C0E66C" w14:textId="50E8A006" w:rsidR="00D166C2" w:rsidRPr="0023616F" w:rsidRDefault="00D166C2" w:rsidP="00E2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5.12</w:t>
            </w:r>
          </w:p>
        </w:tc>
        <w:tc>
          <w:tcPr>
            <w:tcW w:w="4726" w:type="dxa"/>
          </w:tcPr>
          <w:p w14:paraId="60545F07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1FCE6651" w14:textId="0E13722B" w:rsidR="00D166C2" w:rsidRDefault="00D166C2" w:rsidP="00236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4.0х22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4C37E294" w14:textId="2BF669CC" w:rsidR="00D166C2" w:rsidRDefault="00D166C2" w:rsidP="00107F2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23616F" w14:paraId="17C2EFEE" w14:textId="77777777" w:rsidTr="00BE57BE">
        <w:tc>
          <w:tcPr>
            <w:tcW w:w="803" w:type="dxa"/>
          </w:tcPr>
          <w:p w14:paraId="470AC80E" w14:textId="6586BE05" w:rsidR="00D166C2" w:rsidRPr="0023616F" w:rsidRDefault="00D166C2" w:rsidP="00E2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5.13</w:t>
            </w:r>
          </w:p>
        </w:tc>
        <w:tc>
          <w:tcPr>
            <w:tcW w:w="4726" w:type="dxa"/>
          </w:tcPr>
          <w:p w14:paraId="03A9A2F2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1DDCD9EF" w14:textId="13EA4904" w:rsidR="00D166C2" w:rsidRPr="0023616F" w:rsidRDefault="00D166C2" w:rsidP="00236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361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23616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3CA16C42" w14:textId="70DE8EFF" w:rsidR="00D166C2" w:rsidRPr="0023616F" w:rsidRDefault="00D166C2" w:rsidP="00107F2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23616F" w14:paraId="75994F31" w14:textId="77777777" w:rsidTr="00BE57BE">
        <w:tc>
          <w:tcPr>
            <w:tcW w:w="803" w:type="dxa"/>
          </w:tcPr>
          <w:p w14:paraId="76A3C5A3" w14:textId="336DEEB6" w:rsidR="00D166C2" w:rsidRPr="0023616F" w:rsidRDefault="00D166C2" w:rsidP="00E2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5.14</w:t>
            </w:r>
          </w:p>
        </w:tc>
        <w:tc>
          <w:tcPr>
            <w:tcW w:w="4726" w:type="dxa"/>
          </w:tcPr>
          <w:p w14:paraId="03E1E6AB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0C5AE9B1" w14:textId="07359E6F" w:rsidR="00D166C2" w:rsidRPr="0023616F" w:rsidRDefault="00D166C2" w:rsidP="00236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4.5х22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16C3EE4A" w14:textId="68347368" w:rsidR="00D166C2" w:rsidRPr="0023616F" w:rsidRDefault="00D166C2" w:rsidP="00107F2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D166C2" w:rsidRPr="0023616F" w14:paraId="26C9ABD6" w14:textId="77777777" w:rsidTr="00BE57BE">
        <w:tc>
          <w:tcPr>
            <w:tcW w:w="803" w:type="dxa"/>
          </w:tcPr>
          <w:p w14:paraId="3CB4148F" w14:textId="27B0E401" w:rsidR="00D166C2" w:rsidRPr="0023616F" w:rsidRDefault="00D166C2" w:rsidP="00E275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5.15</w:t>
            </w:r>
          </w:p>
        </w:tc>
        <w:tc>
          <w:tcPr>
            <w:tcW w:w="4726" w:type="dxa"/>
          </w:tcPr>
          <w:p w14:paraId="638593A7" w14:textId="77777777" w:rsidR="00D166C2" w:rsidRPr="0023616F" w:rsidRDefault="00D166C2" w:rsidP="00107F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14:paraId="167E687A" w14:textId="62684A1B" w:rsidR="00D166C2" w:rsidRDefault="00D166C2" w:rsidP="002361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616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23616F">
              <w:rPr>
                <w:sz w:val="28"/>
                <w:szCs w:val="28"/>
              </w:rPr>
              <w:t>х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0A7ADF00" w14:textId="78FEF415" w:rsidR="00D166C2" w:rsidRPr="0023616F" w:rsidRDefault="00D166C2" w:rsidP="00107F29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E57BE" w:rsidRPr="0023616F" w14:paraId="6DDD0A40" w14:textId="77777777" w:rsidTr="00BE57BE">
        <w:tc>
          <w:tcPr>
            <w:tcW w:w="803" w:type="dxa"/>
          </w:tcPr>
          <w:p w14:paraId="505E4FC8" w14:textId="77777777" w:rsidR="00BE57BE" w:rsidRDefault="00BE57BE" w:rsidP="00E275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4D278F89" w14:textId="359903C5" w:rsidR="00BE57BE" w:rsidRPr="0023616F" w:rsidRDefault="00BE57BE" w:rsidP="00BE57BE">
            <w:pPr>
              <w:rPr>
                <w:sz w:val="28"/>
                <w:szCs w:val="28"/>
              </w:rPr>
            </w:pPr>
            <w:r w:rsidRPr="0023616F">
              <w:rPr>
                <w:b/>
                <w:sz w:val="28"/>
                <w:szCs w:val="28"/>
              </w:rPr>
              <w:t xml:space="preserve">Итого  </w:t>
            </w:r>
          </w:p>
        </w:tc>
        <w:tc>
          <w:tcPr>
            <w:tcW w:w="1590" w:type="dxa"/>
          </w:tcPr>
          <w:p w14:paraId="01BA597C" w14:textId="77777777" w:rsidR="00BE57BE" w:rsidRDefault="00BE57BE" w:rsidP="002361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14:paraId="65078DF0" w14:textId="4A32707C" w:rsidR="00BE57BE" w:rsidRPr="0023616F" w:rsidRDefault="00BE57BE" w:rsidP="00107F29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1536</w:t>
            </w:r>
          </w:p>
        </w:tc>
      </w:tr>
    </w:tbl>
    <w:p w14:paraId="53DFF430" w14:textId="77777777" w:rsidR="00BE57BE" w:rsidRDefault="00BE57BE" w:rsidP="00BE57BE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 Технические характеристики:</w:t>
      </w:r>
    </w:p>
    <w:p w14:paraId="5AB3CBE6" w14:textId="77777777" w:rsidR="00BE57BE" w:rsidRPr="009C4A48" w:rsidRDefault="00BE57BE" w:rsidP="00BE57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4A48">
        <w:rPr>
          <w:rFonts w:ascii="Times New Roman" w:hAnsi="Times New Roman"/>
          <w:iCs/>
          <w:sz w:val="28"/>
          <w:szCs w:val="28"/>
        </w:rPr>
        <w:t xml:space="preserve">1. </w:t>
      </w:r>
      <w:r w:rsidRPr="009C4A48">
        <w:rPr>
          <w:rFonts w:ascii="Times New Roman" w:hAnsi="Times New Roman"/>
          <w:sz w:val="28"/>
          <w:szCs w:val="28"/>
        </w:rPr>
        <w:t>Номинальное давление не менее 12 атм</w:t>
      </w:r>
      <w:r>
        <w:rPr>
          <w:rFonts w:ascii="Times New Roman" w:hAnsi="Times New Roman"/>
          <w:sz w:val="28"/>
          <w:szCs w:val="28"/>
        </w:rPr>
        <w:t>.</w:t>
      </w:r>
      <w:r w:rsidRPr="009C4A48">
        <w:rPr>
          <w:rFonts w:ascii="Times New Roman" w:hAnsi="Times New Roman"/>
          <w:sz w:val="28"/>
          <w:szCs w:val="28"/>
        </w:rPr>
        <w:t>, давление разрыва не менее 16 атм.</w:t>
      </w:r>
    </w:p>
    <w:p w14:paraId="3EA21C02" w14:textId="77777777" w:rsidR="00BE57BE" w:rsidRPr="009C4A48" w:rsidRDefault="00BE57BE" w:rsidP="00BE57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4A48">
        <w:rPr>
          <w:rFonts w:ascii="Times New Roman" w:hAnsi="Times New Roman"/>
          <w:iCs/>
          <w:sz w:val="28"/>
          <w:szCs w:val="28"/>
        </w:rPr>
        <w:t xml:space="preserve">2. </w:t>
      </w:r>
      <w:r w:rsidRPr="009C4A48">
        <w:rPr>
          <w:rFonts w:ascii="Times New Roman" w:hAnsi="Times New Roman"/>
          <w:sz w:val="28"/>
          <w:szCs w:val="28"/>
        </w:rPr>
        <w:t xml:space="preserve">Лекарственное покрытие, выделяющее цитостатический </w:t>
      </w:r>
      <w:proofErr w:type="spellStart"/>
      <w:r w:rsidRPr="009C4A48">
        <w:rPr>
          <w:rFonts w:ascii="Times New Roman" w:hAnsi="Times New Roman"/>
          <w:sz w:val="28"/>
          <w:szCs w:val="28"/>
        </w:rPr>
        <w:t>антипролиферативный</w:t>
      </w:r>
      <w:proofErr w:type="spellEnd"/>
      <w:r w:rsidRPr="009C4A48">
        <w:rPr>
          <w:rFonts w:ascii="Times New Roman" w:hAnsi="Times New Roman"/>
          <w:sz w:val="28"/>
          <w:szCs w:val="28"/>
        </w:rPr>
        <w:t xml:space="preserve"> препарат </w:t>
      </w:r>
    </w:p>
    <w:p w14:paraId="6C195051" w14:textId="77777777" w:rsidR="00BE57BE" w:rsidRDefault="00BE57BE" w:rsidP="00BE57B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4A48">
        <w:rPr>
          <w:rFonts w:ascii="Times New Roman" w:hAnsi="Times New Roman"/>
          <w:iCs/>
          <w:sz w:val="28"/>
          <w:szCs w:val="28"/>
        </w:rPr>
        <w:t xml:space="preserve">3. </w:t>
      </w:r>
      <w:r w:rsidRPr="009C4A48">
        <w:rPr>
          <w:rFonts w:ascii="Times New Roman" w:hAnsi="Times New Roman"/>
          <w:sz w:val="28"/>
          <w:szCs w:val="28"/>
        </w:rPr>
        <w:t xml:space="preserve">Возможность дополнительного расширения </w:t>
      </w:r>
      <w:proofErr w:type="spellStart"/>
      <w:r w:rsidRPr="009C4A48">
        <w:rPr>
          <w:rFonts w:ascii="Times New Roman" w:hAnsi="Times New Roman"/>
          <w:sz w:val="28"/>
          <w:szCs w:val="28"/>
        </w:rPr>
        <w:t>стента</w:t>
      </w:r>
      <w:proofErr w:type="spellEnd"/>
      <w:r w:rsidRPr="009C4A48">
        <w:rPr>
          <w:rFonts w:ascii="Times New Roman" w:hAnsi="Times New Roman"/>
          <w:sz w:val="28"/>
          <w:szCs w:val="28"/>
        </w:rPr>
        <w:t xml:space="preserve"> не менее чем на 15% от номинального диаметра </w:t>
      </w:r>
      <w:r w:rsidRPr="0003226A">
        <w:rPr>
          <w:rFonts w:ascii="Times New Roman" w:hAnsi="Times New Roman"/>
          <w:sz w:val="28"/>
          <w:szCs w:val="28"/>
        </w:rPr>
        <w:t>(должна быть указана в официальных информационных материалах).</w:t>
      </w:r>
    </w:p>
    <w:p w14:paraId="222B1A3B" w14:textId="77777777" w:rsidR="00BE57BE" w:rsidRDefault="00BE57BE" w:rsidP="00BE57BE">
      <w:pPr>
        <w:pStyle w:val="a4"/>
        <w:jc w:val="both"/>
        <w:rPr>
          <w:rFonts w:cs="Courier New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9346C">
        <w:rPr>
          <w:rFonts w:ascii="Times New Roman" w:hAnsi="Times New Roman"/>
          <w:spacing w:val="-8"/>
          <w:sz w:val="28"/>
        </w:rPr>
        <w:t xml:space="preserve">По длине </w:t>
      </w:r>
      <w:proofErr w:type="spellStart"/>
      <w:r w:rsidRPr="0059346C">
        <w:rPr>
          <w:rFonts w:ascii="Times New Roman" w:hAnsi="Times New Roman"/>
          <w:spacing w:val="-8"/>
          <w:sz w:val="28"/>
        </w:rPr>
        <w:t>стента</w:t>
      </w:r>
      <w:proofErr w:type="spellEnd"/>
      <w:r w:rsidRPr="0059346C">
        <w:rPr>
          <w:rFonts w:ascii="Times New Roman" w:hAnsi="Times New Roman"/>
          <w:spacing w:val="-8"/>
          <w:sz w:val="28"/>
        </w:rPr>
        <w:t xml:space="preserve"> допускается отклонение ± </w:t>
      </w:r>
      <w:r>
        <w:rPr>
          <w:rFonts w:ascii="Times New Roman" w:hAnsi="Times New Roman"/>
          <w:spacing w:val="-8"/>
          <w:sz w:val="28"/>
        </w:rPr>
        <w:t>2</w:t>
      </w:r>
      <w:r w:rsidRPr="0059346C">
        <w:rPr>
          <w:rFonts w:ascii="Times New Roman" w:hAnsi="Times New Roman"/>
          <w:spacing w:val="-8"/>
          <w:sz w:val="28"/>
        </w:rPr>
        <w:t xml:space="preserve"> мм от указанной в техническом задании.</w:t>
      </w:r>
      <w:r w:rsidRPr="00280E3E">
        <w:rPr>
          <w:rFonts w:cs="Courier New"/>
          <w:sz w:val="28"/>
        </w:rPr>
        <w:t xml:space="preserve">  </w:t>
      </w:r>
    </w:p>
    <w:p w14:paraId="022F7824" w14:textId="6A9A0500" w:rsidR="00107F29" w:rsidRDefault="00BE57BE" w:rsidP="00BE57BE">
      <w:pPr>
        <w:rPr>
          <w:b/>
          <w:spacing w:val="-4"/>
          <w:sz w:val="28"/>
          <w:szCs w:val="28"/>
        </w:rPr>
      </w:pPr>
      <w:r>
        <w:rPr>
          <w:rFonts w:cs="Courier New"/>
          <w:sz w:val="28"/>
          <w:szCs w:val="28"/>
        </w:rPr>
        <w:t>5. Количество единиц продукции по каждому типоразмеру согласовать с заказчиком при поставке*</w:t>
      </w:r>
      <w:r w:rsidRPr="00280E3E">
        <w:rPr>
          <w:rFonts w:cs="Courier New"/>
          <w:sz w:val="28"/>
        </w:rPr>
        <w:t xml:space="preserve">  </w:t>
      </w:r>
    </w:p>
    <w:p w14:paraId="176630C3" w14:textId="77777777" w:rsidR="0015060D" w:rsidRDefault="0015060D" w:rsidP="00107F29">
      <w:pPr>
        <w:rPr>
          <w:b/>
          <w:spacing w:val="-4"/>
          <w:sz w:val="28"/>
          <w:szCs w:val="28"/>
        </w:rPr>
      </w:pPr>
    </w:p>
    <w:p w14:paraId="42E5802D" w14:textId="77777777" w:rsidR="00240F76" w:rsidRDefault="00240F76" w:rsidP="00BF608E">
      <w:pPr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14:paraId="3D0170E5" w14:textId="797303A7" w:rsidR="00BF608E" w:rsidRDefault="00BF608E" w:rsidP="00BF608E">
      <w:pPr>
        <w:autoSpaceDE w:val="0"/>
        <w:autoSpaceDN w:val="0"/>
        <w:adjustRightInd w:val="0"/>
        <w:ind w:left="7080"/>
        <w:rPr>
          <w:b/>
          <w:sz w:val="28"/>
          <w:szCs w:val="28"/>
        </w:rPr>
      </w:pPr>
      <w:r w:rsidRPr="00A22DE3">
        <w:rPr>
          <w:b/>
          <w:sz w:val="28"/>
          <w:szCs w:val="28"/>
        </w:rPr>
        <w:t xml:space="preserve">Приложение </w:t>
      </w:r>
      <w:r>
        <w:rPr>
          <w:b/>
          <w:sz w:val="28"/>
          <w:szCs w:val="28"/>
        </w:rPr>
        <w:t>5</w:t>
      </w:r>
    </w:p>
    <w:p w14:paraId="4C601E8B" w14:textId="77777777" w:rsidR="00240F76" w:rsidRPr="00A22DE3" w:rsidRDefault="00240F76" w:rsidP="00BF608E">
      <w:pPr>
        <w:autoSpaceDE w:val="0"/>
        <w:autoSpaceDN w:val="0"/>
        <w:adjustRightInd w:val="0"/>
        <w:ind w:left="7080"/>
        <w:rPr>
          <w:b/>
          <w:sz w:val="28"/>
          <w:szCs w:val="28"/>
        </w:rPr>
      </w:pPr>
    </w:p>
    <w:p w14:paraId="31BEBA5A" w14:textId="0228DB0A" w:rsidR="00BE57BE" w:rsidRDefault="00BF608E" w:rsidP="00BE57BE">
      <w:pPr>
        <w:jc w:val="center"/>
        <w:rPr>
          <w:b/>
          <w:spacing w:val="-4"/>
          <w:sz w:val="28"/>
          <w:szCs w:val="28"/>
        </w:rPr>
      </w:pPr>
      <w:r w:rsidRPr="00063A47">
        <w:rPr>
          <w:b/>
          <w:spacing w:val="-4"/>
          <w:sz w:val="28"/>
          <w:szCs w:val="28"/>
        </w:rPr>
        <w:t xml:space="preserve">ЛОТ </w:t>
      </w:r>
      <w:r>
        <w:rPr>
          <w:b/>
          <w:spacing w:val="-4"/>
          <w:sz w:val="28"/>
          <w:szCs w:val="28"/>
        </w:rPr>
        <w:t>5</w:t>
      </w:r>
      <w:r w:rsidRPr="00063A47">
        <w:rPr>
          <w:b/>
          <w:spacing w:val="-4"/>
          <w:sz w:val="28"/>
          <w:szCs w:val="28"/>
        </w:rPr>
        <w:t>.</w:t>
      </w:r>
    </w:p>
    <w:p w14:paraId="7B54DB7A" w14:textId="7CFFD101" w:rsidR="00BF608E" w:rsidRDefault="00BF608E" w:rsidP="00BF608E">
      <w:pPr>
        <w:rPr>
          <w:b/>
          <w:spacing w:val="-4"/>
          <w:sz w:val="28"/>
          <w:szCs w:val="28"/>
        </w:rPr>
      </w:pPr>
      <w:proofErr w:type="spellStart"/>
      <w:r w:rsidRPr="0075637D">
        <w:rPr>
          <w:b/>
          <w:sz w:val="28"/>
          <w:szCs w:val="28"/>
        </w:rPr>
        <w:t>Стент</w:t>
      </w:r>
      <w:r>
        <w:rPr>
          <w:b/>
          <w:sz w:val="28"/>
          <w:szCs w:val="28"/>
        </w:rPr>
        <w:t>ы</w:t>
      </w:r>
      <w:proofErr w:type="spellEnd"/>
      <w:r>
        <w:rPr>
          <w:b/>
          <w:sz w:val="28"/>
          <w:szCs w:val="28"/>
        </w:rPr>
        <w:t xml:space="preserve"> </w:t>
      </w:r>
      <w:r w:rsidRPr="0075637D">
        <w:rPr>
          <w:b/>
          <w:sz w:val="28"/>
          <w:szCs w:val="28"/>
        </w:rPr>
        <w:t>кор</w:t>
      </w:r>
      <w:r>
        <w:rPr>
          <w:b/>
          <w:sz w:val="28"/>
          <w:szCs w:val="28"/>
        </w:rPr>
        <w:t>онарные</w:t>
      </w:r>
      <w:r w:rsidRPr="007563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 медикаментозным покрытием</w:t>
      </w:r>
    </w:p>
    <w:tbl>
      <w:tblPr>
        <w:tblW w:w="896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3"/>
        <w:gridCol w:w="4726"/>
        <w:gridCol w:w="1590"/>
        <w:gridCol w:w="1849"/>
      </w:tblGrid>
      <w:tr w:rsidR="00BF608E" w:rsidRPr="00544989" w14:paraId="7754D8EE" w14:textId="77777777" w:rsidTr="00BE57BE">
        <w:tc>
          <w:tcPr>
            <w:tcW w:w="5529" w:type="dxa"/>
            <w:gridSpan w:val="2"/>
          </w:tcPr>
          <w:p w14:paraId="79C7E97F" w14:textId="0F542C74" w:rsidR="00BF608E" w:rsidRPr="0075637D" w:rsidRDefault="00BF608E" w:rsidP="005244E0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75637D">
              <w:rPr>
                <w:b/>
                <w:sz w:val="28"/>
                <w:szCs w:val="28"/>
              </w:rPr>
              <w:t>Стент</w:t>
            </w:r>
            <w:r>
              <w:rPr>
                <w:b/>
                <w:sz w:val="28"/>
                <w:szCs w:val="28"/>
              </w:rPr>
              <w:t>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Pr="0075637D">
              <w:rPr>
                <w:b/>
                <w:sz w:val="28"/>
                <w:szCs w:val="28"/>
              </w:rPr>
              <w:t>кор</w:t>
            </w:r>
            <w:r>
              <w:rPr>
                <w:b/>
                <w:sz w:val="28"/>
                <w:szCs w:val="28"/>
              </w:rPr>
              <w:t>онарные</w:t>
            </w:r>
            <w:r w:rsidRPr="007563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 медикаментозным покрытием</w:t>
            </w:r>
          </w:p>
        </w:tc>
        <w:tc>
          <w:tcPr>
            <w:tcW w:w="1590" w:type="dxa"/>
          </w:tcPr>
          <w:p w14:paraId="0555A3FA" w14:textId="77777777" w:rsidR="00BF608E" w:rsidRPr="00486794" w:rsidRDefault="00BF608E" w:rsidP="005244E0">
            <w:pPr>
              <w:jc w:val="center"/>
              <w:rPr>
                <w:b/>
                <w:sz w:val="28"/>
                <w:szCs w:val="28"/>
              </w:rPr>
            </w:pPr>
            <w:r w:rsidRPr="00486794">
              <w:rPr>
                <w:b/>
                <w:sz w:val="28"/>
                <w:szCs w:val="28"/>
              </w:rPr>
              <w:t>Модель</w:t>
            </w:r>
          </w:p>
        </w:tc>
        <w:tc>
          <w:tcPr>
            <w:tcW w:w="1849" w:type="dxa"/>
            <w:tcBorders>
              <w:right w:val="single" w:sz="4" w:space="0" w:color="auto"/>
            </w:tcBorders>
          </w:tcPr>
          <w:p w14:paraId="2B1E5552" w14:textId="77777777" w:rsidR="00BE57BE" w:rsidRDefault="00BE57BE" w:rsidP="00BE57BE">
            <w:pPr>
              <w:jc w:val="center"/>
              <w:rPr>
                <w:b/>
                <w:sz w:val="28"/>
                <w:szCs w:val="28"/>
              </w:rPr>
            </w:pPr>
            <w:r w:rsidRPr="0023616F">
              <w:rPr>
                <w:b/>
                <w:sz w:val="28"/>
                <w:szCs w:val="28"/>
              </w:rPr>
              <w:t>Коли</w:t>
            </w:r>
            <w:r>
              <w:rPr>
                <w:b/>
                <w:sz w:val="28"/>
                <w:szCs w:val="28"/>
              </w:rPr>
              <w:t>-</w:t>
            </w:r>
          </w:p>
          <w:p w14:paraId="41806FFB" w14:textId="45BBF0E2" w:rsidR="00BF608E" w:rsidRPr="00486794" w:rsidRDefault="00BE57BE" w:rsidP="00BE57BE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ч</w:t>
            </w:r>
            <w:r w:rsidRPr="0023616F">
              <w:rPr>
                <w:b/>
                <w:sz w:val="28"/>
                <w:szCs w:val="28"/>
              </w:rPr>
              <w:t>ество</w:t>
            </w:r>
            <w:proofErr w:type="spellEnd"/>
            <w:r>
              <w:rPr>
                <w:b/>
                <w:sz w:val="28"/>
                <w:szCs w:val="28"/>
              </w:rPr>
              <w:t>, шт.</w:t>
            </w:r>
          </w:p>
        </w:tc>
      </w:tr>
      <w:tr w:rsidR="00BF608E" w:rsidRPr="00544989" w14:paraId="281FD8F0" w14:textId="77777777" w:rsidTr="00BE57BE">
        <w:tc>
          <w:tcPr>
            <w:tcW w:w="803" w:type="dxa"/>
          </w:tcPr>
          <w:p w14:paraId="0D13201E" w14:textId="77777777" w:rsidR="00BF608E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4726" w:type="dxa"/>
          </w:tcPr>
          <w:p w14:paraId="31C3E9E7" w14:textId="77777777" w:rsidR="00BF608E" w:rsidRPr="00EF614C" w:rsidRDefault="00BF608E" w:rsidP="005244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</w:tcPr>
          <w:p w14:paraId="43F115F0" w14:textId="77777777" w:rsidR="00BF608E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2.25х17</w:t>
            </w:r>
          </w:p>
        </w:tc>
        <w:tc>
          <w:tcPr>
            <w:tcW w:w="1849" w:type="dxa"/>
            <w:vMerge w:val="restart"/>
            <w:tcBorders>
              <w:right w:val="single" w:sz="4" w:space="0" w:color="auto"/>
            </w:tcBorders>
            <w:vAlign w:val="center"/>
          </w:tcPr>
          <w:p w14:paraId="12E37BEC" w14:textId="77777777" w:rsidR="00BF608E" w:rsidRDefault="00BF608E" w:rsidP="005244E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D2852">
              <w:rPr>
                <w:b/>
                <w:color w:val="000000"/>
                <w:sz w:val="24"/>
                <w:szCs w:val="24"/>
              </w:rPr>
              <w:t>Согласовать с заказчиком при поставке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lastRenderedPageBreak/>
              <w:t>по каждому типоразмеру</w:t>
            </w:r>
          </w:p>
          <w:p w14:paraId="3C15B725" w14:textId="77777777" w:rsidR="00BF608E" w:rsidRPr="00BF608E" w:rsidRDefault="00BF608E" w:rsidP="005244E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F608E" w:rsidRPr="00544989" w14:paraId="6D5DDAE7" w14:textId="77777777" w:rsidTr="00BE57BE">
        <w:tc>
          <w:tcPr>
            <w:tcW w:w="803" w:type="dxa"/>
          </w:tcPr>
          <w:p w14:paraId="68D24880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726" w:type="dxa"/>
          </w:tcPr>
          <w:p w14:paraId="6634441E" w14:textId="77777777" w:rsidR="00BF608E" w:rsidRPr="00EF614C" w:rsidRDefault="00BF608E" w:rsidP="005244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</w:tcPr>
          <w:p w14:paraId="7E262922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2.5х17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1904EF52" w14:textId="77777777" w:rsidR="00BF608E" w:rsidRPr="00903A9B" w:rsidRDefault="00BF608E" w:rsidP="005244E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F608E" w:rsidRPr="00544989" w14:paraId="7D18D0BE" w14:textId="77777777" w:rsidTr="00BE57BE">
        <w:tc>
          <w:tcPr>
            <w:tcW w:w="803" w:type="dxa"/>
          </w:tcPr>
          <w:p w14:paraId="44A3C003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726" w:type="dxa"/>
          </w:tcPr>
          <w:p w14:paraId="590A02BD" w14:textId="77777777" w:rsidR="00BF608E" w:rsidRPr="00EF614C" w:rsidRDefault="00BF608E" w:rsidP="005244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</w:tcPr>
          <w:p w14:paraId="7017E9B8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2.5х23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606E289C" w14:textId="77777777" w:rsidR="00BF608E" w:rsidRPr="00903A9B" w:rsidRDefault="00BF608E" w:rsidP="005244E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F608E" w:rsidRPr="00544989" w14:paraId="100FE482" w14:textId="77777777" w:rsidTr="00BE57BE">
        <w:tc>
          <w:tcPr>
            <w:tcW w:w="803" w:type="dxa"/>
          </w:tcPr>
          <w:p w14:paraId="3C0D14B1" w14:textId="77777777" w:rsidR="00BF608E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</w:t>
            </w:r>
          </w:p>
        </w:tc>
        <w:tc>
          <w:tcPr>
            <w:tcW w:w="4726" w:type="dxa"/>
          </w:tcPr>
          <w:p w14:paraId="5CDF93F4" w14:textId="77777777" w:rsidR="00BF608E" w:rsidRPr="00EF614C" w:rsidRDefault="00BF608E" w:rsidP="005244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</w:tcPr>
          <w:p w14:paraId="083BE6B0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2.5х28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7D0DA8C1" w14:textId="77777777" w:rsidR="00BF608E" w:rsidRPr="00903A9B" w:rsidRDefault="00BF608E" w:rsidP="005244E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F608E" w:rsidRPr="00544989" w14:paraId="67517ABB" w14:textId="77777777" w:rsidTr="00BE57BE">
        <w:tc>
          <w:tcPr>
            <w:tcW w:w="803" w:type="dxa"/>
          </w:tcPr>
          <w:p w14:paraId="4CBE1463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1.5</w:t>
            </w:r>
          </w:p>
        </w:tc>
        <w:tc>
          <w:tcPr>
            <w:tcW w:w="4726" w:type="dxa"/>
          </w:tcPr>
          <w:p w14:paraId="3320E68B" w14:textId="77777777" w:rsidR="00BF608E" w:rsidRPr="00EF614C" w:rsidRDefault="00BF608E" w:rsidP="005244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</w:tcPr>
          <w:p w14:paraId="10392E67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2.75х1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7CB5D8F7" w14:textId="77777777" w:rsidR="00BF608E" w:rsidRPr="00903A9B" w:rsidRDefault="00BF608E" w:rsidP="005244E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F608E" w:rsidRPr="00544989" w14:paraId="467DDE22" w14:textId="77777777" w:rsidTr="00BE57BE">
        <w:tc>
          <w:tcPr>
            <w:tcW w:w="803" w:type="dxa"/>
          </w:tcPr>
          <w:p w14:paraId="3BDE53A4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4726" w:type="dxa"/>
          </w:tcPr>
          <w:p w14:paraId="5B3B9025" w14:textId="77777777" w:rsidR="00BF608E" w:rsidRPr="00EF614C" w:rsidRDefault="00BF608E" w:rsidP="005244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</w:tcPr>
          <w:p w14:paraId="1715C5EB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2.75х23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3956801E" w14:textId="77777777" w:rsidR="00BF608E" w:rsidRPr="00903A9B" w:rsidRDefault="00BF608E" w:rsidP="005244E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F608E" w:rsidRPr="00544989" w14:paraId="354144DB" w14:textId="77777777" w:rsidTr="00BE57BE">
        <w:tc>
          <w:tcPr>
            <w:tcW w:w="803" w:type="dxa"/>
          </w:tcPr>
          <w:p w14:paraId="65BF9305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</w:p>
        </w:tc>
        <w:tc>
          <w:tcPr>
            <w:tcW w:w="4726" w:type="dxa"/>
          </w:tcPr>
          <w:p w14:paraId="01780A66" w14:textId="77777777" w:rsidR="00BF608E" w:rsidRPr="00EF614C" w:rsidRDefault="00BF608E" w:rsidP="005244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</w:tcPr>
          <w:p w14:paraId="7533ADE3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2.75х28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5AA2DE91" w14:textId="77777777" w:rsidR="00BF608E" w:rsidRPr="00903A9B" w:rsidRDefault="00BF608E" w:rsidP="005244E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F608E" w:rsidRPr="00544989" w14:paraId="6295E209" w14:textId="77777777" w:rsidTr="00BE57BE">
        <w:tc>
          <w:tcPr>
            <w:tcW w:w="803" w:type="dxa"/>
          </w:tcPr>
          <w:p w14:paraId="23FB59C8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4726" w:type="dxa"/>
          </w:tcPr>
          <w:p w14:paraId="7CB0076C" w14:textId="77777777" w:rsidR="00BF608E" w:rsidRPr="00EF614C" w:rsidRDefault="00BF608E" w:rsidP="005244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</w:tcPr>
          <w:p w14:paraId="0819BC2A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3.0х1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5E544988" w14:textId="77777777" w:rsidR="00BF608E" w:rsidRPr="00903A9B" w:rsidRDefault="00BF608E" w:rsidP="005244E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F608E" w:rsidRPr="00544989" w14:paraId="51271248" w14:textId="77777777" w:rsidTr="00BE57BE">
        <w:tc>
          <w:tcPr>
            <w:tcW w:w="803" w:type="dxa"/>
          </w:tcPr>
          <w:p w14:paraId="2B0D683C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</w:t>
            </w:r>
          </w:p>
        </w:tc>
        <w:tc>
          <w:tcPr>
            <w:tcW w:w="4726" w:type="dxa"/>
          </w:tcPr>
          <w:p w14:paraId="3C648E07" w14:textId="77777777" w:rsidR="00BF608E" w:rsidRPr="00EF614C" w:rsidRDefault="00BF608E" w:rsidP="005244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</w:tcPr>
          <w:p w14:paraId="78A98046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3.0х23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19AB068D" w14:textId="77777777" w:rsidR="00BF608E" w:rsidRPr="00903A9B" w:rsidRDefault="00BF608E" w:rsidP="005244E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F608E" w:rsidRPr="00544989" w14:paraId="40354542" w14:textId="77777777" w:rsidTr="00BE57BE">
        <w:tc>
          <w:tcPr>
            <w:tcW w:w="803" w:type="dxa"/>
          </w:tcPr>
          <w:p w14:paraId="62F543CC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</w:t>
            </w:r>
          </w:p>
        </w:tc>
        <w:tc>
          <w:tcPr>
            <w:tcW w:w="4726" w:type="dxa"/>
          </w:tcPr>
          <w:p w14:paraId="7636DBAC" w14:textId="77777777" w:rsidR="00BF608E" w:rsidRPr="00EF614C" w:rsidRDefault="00BF608E" w:rsidP="005244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</w:tcPr>
          <w:p w14:paraId="31964B46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3.0х28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6DD28495" w14:textId="77777777" w:rsidR="00BF608E" w:rsidRPr="00903A9B" w:rsidRDefault="00BF608E" w:rsidP="005244E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F608E" w:rsidRPr="00544989" w14:paraId="23754F46" w14:textId="77777777" w:rsidTr="00BE57BE">
        <w:tc>
          <w:tcPr>
            <w:tcW w:w="803" w:type="dxa"/>
          </w:tcPr>
          <w:p w14:paraId="56AEDC00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1.11</w:t>
            </w:r>
          </w:p>
        </w:tc>
        <w:tc>
          <w:tcPr>
            <w:tcW w:w="4726" w:type="dxa"/>
          </w:tcPr>
          <w:p w14:paraId="0D3AE2D7" w14:textId="77777777" w:rsidR="00BF608E" w:rsidRPr="00EF614C" w:rsidRDefault="00BF608E" w:rsidP="005244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</w:tcPr>
          <w:p w14:paraId="271D08BB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3.5х1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1FE4B15F" w14:textId="77777777" w:rsidR="00BF608E" w:rsidRPr="00903A9B" w:rsidRDefault="00BF608E" w:rsidP="005244E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F608E" w:rsidRPr="00544989" w14:paraId="7C1CFC65" w14:textId="77777777" w:rsidTr="00BE57BE">
        <w:tc>
          <w:tcPr>
            <w:tcW w:w="803" w:type="dxa"/>
          </w:tcPr>
          <w:p w14:paraId="666EE806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</w:t>
            </w:r>
          </w:p>
        </w:tc>
        <w:tc>
          <w:tcPr>
            <w:tcW w:w="4726" w:type="dxa"/>
          </w:tcPr>
          <w:p w14:paraId="47C825D7" w14:textId="77777777" w:rsidR="00BF608E" w:rsidRPr="00EF614C" w:rsidRDefault="00BF608E" w:rsidP="005244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</w:tcPr>
          <w:p w14:paraId="64608604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3.5х23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66022A48" w14:textId="77777777" w:rsidR="00BF608E" w:rsidRPr="00903A9B" w:rsidRDefault="00BF608E" w:rsidP="005244E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F608E" w:rsidRPr="00544989" w14:paraId="105BE512" w14:textId="77777777" w:rsidTr="00BE57BE">
        <w:tc>
          <w:tcPr>
            <w:tcW w:w="803" w:type="dxa"/>
          </w:tcPr>
          <w:p w14:paraId="7F0BB2A3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1.13</w:t>
            </w:r>
          </w:p>
        </w:tc>
        <w:tc>
          <w:tcPr>
            <w:tcW w:w="4726" w:type="dxa"/>
          </w:tcPr>
          <w:p w14:paraId="7ED11278" w14:textId="77777777" w:rsidR="00BF608E" w:rsidRPr="00EF614C" w:rsidRDefault="00BF608E" w:rsidP="005244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</w:tcPr>
          <w:p w14:paraId="35BE7E28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3.5х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67FA820C" w14:textId="77777777" w:rsidR="00BF608E" w:rsidRPr="00903A9B" w:rsidRDefault="00BF608E" w:rsidP="005244E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F608E" w:rsidRPr="00544989" w14:paraId="32B0F524" w14:textId="77777777" w:rsidTr="00BE57BE">
        <w:tc>
          <w:tcPr>
            <w:tcW w:w="803" w:type="dxa"/>
          </w:tcPr>
          <w:p w14:paraId="306FADCB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1.14</w:t>
            </w:r>
          </w:p>
        </w:tc>
        <w:tc>
          <w:tcPr>
            <w:tcW w:w="4726" w:type="dxa"/>
          </w:tcPr>
          <w:p w14:paraId="476B1ECF" w14:textId="77777777" w:rsidR="00BF608E" w:rsidRPr="00EF614C" w:rsidRDefault="00BF608E" w:rsidP="005244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</w:tcPr>
          <w:p w14:paraId="7389D1C6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4.0х1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09418C53" w14:textId="77777777" w:rsidR="00BF608E" w:rsidRPr="00903A9B" w:rsidRDefault="00BF608E" w:rsidP="005244E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F608E" w:rsidRPr="00544989" w14:paraId="4F744227" w14:textId="77777777" w:rsidTr="00BE57BE">
        <w:tc>
          <w:tcPr>
            <w:tcW w:w="803" w:type="dxa"/>
          </w:tcPr>
          <w:p w14:paraId="49B92744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1.15</w:t>
            </w:r>
          </w:p>
        </w:tc>
        <w:tc>
          <w:tcPr>
            <w:tcW w:w="4726" w:type="dxa"/>
          </w:tcPr>
          <w:p w14:paraId="5F243697" w14:textId="77777777" w:rsidR="00BF608E" w:rsidRPr="00EF614C" w:rsidRDefault="00BF608E" w:rsidP="005244E0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590" w:type="dxa"/>
          </w:tcPr>
          <w:p w14:paraId="0B4F255C" w14:textId="77777777" w:rsidR="00BF608E" w:rsidRPr="00544989" w:rsidRDefault="00BF608E" w:rsidP="005244E0">
            <w:pPr>
              <w:jc w:val="center"/>
              <w:rPr>
                <w:sz w:val="28"/>
                <w:szCs w:val="28"/>
              </w:rPr>
            </w:pPr>
            <w:r w:rsidRPr="00544989">
              <w:rPr>
                <w:sz w:val="28"/>
                <w:szCs w:val="28"/>
              </w:rPr>
              <w:t>4.0х23</w:t>
            </w:r>
          </w:p>
        </w:tc>
        <w:tc>
          <w:tcPr>
            <w:tcW w:w="1849" w:type="dxa"/>
            <w:vMerge/>
            <w:tcBorders>
              <w:right w:val="single" w:sz="4" w:space="0" w:color="auto"/>
            </w:tcBorders>
            <w:vAlign w:val="bottom"/>
          </w:tcPr>
          <w:p w14:paraId="7659007A" w14:textId="77777777" w:rsidR="00BF608E" w:rsidRPr="00903A9B" w:rsidRDefault="00BF608E" w:rsidP="005244E0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  <w:tr w:rsidR="00BE57BE" w:rsidRPr="00544989" w14:paraId="70FB8FD3" w14:textId="77777777" w:rsidTr="00BE57BE">
        <w:tc>
          <w:tcPr>
            <w:tcW w:w="803" w:type="dxa"/>
          </w:tcPr>
          <w:p w14:paraId="0CE3A86D" w14:textId="77777777" w:rsidR="00BE57BE" w:rsidRDefault="00BE57BE" w:rsidP="00524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26" w:type="dxa"/>
          </w:tcPr>
          <w:p w14:paraId="14C107C9" w14:textId="7561EFE4" w:rsidR="00BE57BE" w:rsidRPr="00BE57BE" w:rsidRDefault="00BE57BE" w:rsidP="005244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590" w:type="dxa"/>
          </w:tcPr>
          <w:p w14:paraId="4C54679C" w14:textId="77777777" w:rsidR="00BE57BE" w:rsidRPr="00544989" w:rsidRDefault="00BE57BE" w:rsidP="005244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9" w:type="dxa"/>
            <w:tcBorders>
              <w:right w:val="single" w:sz="4" w:space="0" w:color="auto"/>
            </w:tcBorders>
            <w:vAlign w:val="bottom"/>
          </w:tcPr>
          <w:p w14:paraId="5D17B159" w14:textId="7DC99273" w:rsidR="00BE57BE" w:rsidRPr="00903A9B" w:rsidRDefault="00BE57BE" w:rsidP="005244E0">
            <w:pPr>
              <w:jc w:val="right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9250</w:t>
            </w:r>
          </w:p>
        </w:tc>
      </w:tr>
    </w:tbl>
    <w:p w14:paraId="4D2C7F56" w14:textId="77777777" w:rsidR="00BE57BE" w:rsidRDefault="00BE57BE" w:rsidP="00BE57BE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>2. Технические характеристики:</w:t>
      </w:r>
    </w:p>
    <w:p w14:paraId="6D50915A" w14:textId="77777777" w:rsidR="00BE57BE" w:rsidRPr="00D51505" w:rsidRDefault="00BE57BE" w:rsidP="00BE57BE">
      <w:pPr>
        <w:pStyle w:val="a4"/>
        <w:ind w:right="547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1.</w:t>
      </w:r>
      <w:r w:rsidRPr="00D51505">
        <w:rPr>
          <w:rFonts w:ascii="Times New Roman" w:hAnsi="Times New Roman" w:cs="Courier New"/>
          <w:sz w:val="28"/>
          <w:szCs w:val="28"/>
        </w:rPr>
        <w:t xml:space="preserve"> Наличие медикаментозного покрытия, выделяющего </w:t>
      </w:r>
      <w:proofErr w:type="spellStart"/>
      <w:r w:rsidRPr="00D51505">
        <w:rPr>
          <w:rFonts w:ascii="Times New Roman" w:hAnsi="Times New Roman" w:cs="Courier New"/>
          <w:sz w:val="28"/>
          <w:szCs w:val="28"/>
        </w:rPr>
        <w:t>антипролиферативный</w:t>
      </w:r>
      <w:proofErr w:type="spellEnd"/>
      <w:r w:rsidRPr="00D51505">
        <w:rPr>
          <w:rFonts w:ascii="Times New Roman" w:hAnsi="Times New Roman" w:cs="Courier New"/>
          <w:sz w:val="28"/>
          <w:szCs w:val="28"/>
        </w:rPr>
        <w:t xml:space="preserve"> препарат с цитостатическим механизмом действия.</w:t>
      </w:r>
    </w:p>
    <w:p w14:paraId="46E510F3" w14:textId="77777777" w:rsidR="00BE57BE" w:rsidRDefault="00BE57BE" w:rsidP="00BE57BE">
      <w:pPr>
        <w:pStyle w:val="a4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2. </w:t>
      </w:r>
      <w:r w:rsidRPr="00D51505">
        <w:rPr>
          <w:rFonts w:ascii="Times New Roman" w:hAnsi="Times New Roman" w:cs="Courier New"/>
          <w:sz w:val="28"/>
          <w:szCs w:val="28"/>
        </w:rPr>
        <w:t xml:space="preserve">Допускается отклонение по длине </w:t>
      </w:r>
      <w:proofErr w:type="spellStart"/>
      <w:r w:rsidRPr="00D51505">
        <w:rPr>
          <w:rFonts w:ascii="Times New Roman" w:hAnsi="Times New Roman" w:cs="Courier New"/>
          <w:sz w:val="28"/>
          <w:szCs w:val="28"/>
        </w:rPr>
        <w:t>стента</w:t>
      </w:r>
      <w:proofErr w:type="spellEnd"/>
      <w:r w:rsidRPr="00D51505">
        <w:rPr>
          <w:rFonts w:ascii="Times New Roman" w:hAnsi="Times New Roman" w:cs="Courier New"/>
          <w:sz w:val="28"/>
          <w:szCs w:val="28"/>
        </w:rPr>
        <w:t xml:space="preserve"> </w:t>
      </w:r>
      <w:r w:rsidRPr="00D51505">
        <w:rPr>
          <w:rFonts w:ascii="Times New Roman" w:hAnsi="Times New Roman"/>
          <w:sz w:val="28"/>
          <w:szCs w:val="28"/>
        </w:rPr>
        <w:t>±</w:t>
      </w:r>
      <w:r>
        <w:rPr>
          <w:rFonts w:ascii="Times New Roman" w:hAnsi="Times New Roman" w:cs="Courier New"/>
          <w:sz w:val="28"/>
          <w:szCs w:val="28"/>
        </w:rPr>
        <w:t>2</w:t>
      </w:r>
      <w:r w:rsidRPr="00D51505">
        <w:rPr>
          <w:rFonts w:ascii="Times New Roman" w:hAnsi="Times New Roman" w:cs="Courier New"/>
          <w:sz w:val="28"/>
          <w:szCs w:val="28"/>
        </w:rPr>
        <w:t xml:space="preserve"> мм.</w:t>
      </w:r>
    </w:p>
    <w:p w14:paraId="51A7B8F1" w14:textId="5CC8105E" w:rsidR="00BE57BE" w:rsidRDefault="00BE57BE" w:rsidP="00BE57BE">
      <w:pPr>
        <w:rPr>
          <w:spacing w:val="-4"/>
          <w:sz w:val="28"/>
          <w:szCs w:val="28"/>
        </w:rPr>
      </w:pPr>
      <w:r>
        <w:rPr>
          <w:rFonts w:cs="Courier New"/>
          <w:sz w:val="28"/>
          <w:szCs w:val="28"/>
        </w:rPr>
        <w:t>3. Количество единиц продукции по каждому типоразмеру согласовать с заказчиком при поставке*</w:t>
      </w:r>
    </w:p>
    <w:p w14:paraId="2A6ED7C9" w14:textId="77777777" w:rsidR="00BE57BE" w:rsidRDefault="00BE57BE" w:rsidP="00BF608E">
      <w:pPr>
        <w:rPr>
          <w:spacing w:val="-4"/>
          <w:sz w:val="28"/>
          <w:szCs w:val="28"/>
        </w:rPr>
      </w:pPr>
    </w:p>
    <w:p w14:paraId="7958F283" w14:textId="77777777" w:rsidR="00BE57BE" w:rsidRDefault="00BE57BE" w:rsidP="00BF608E">
      <w:pPr>
        <w:rPr>
          <w:spacing w:val="-4"/>
          <w:sz w:val="28"/>
          <w:szCs w:val="28"/>
        </w:rPr>
      </w:pPr>
    </w:p>
    <w:p w14:paraId="645C8A24" w14:textId="77777777" w:rsidR="00BE57BE" w:rsidRDefault="00BE57BE" w:rsidP="00BF608E">
      <w:pPr>
        <w:rPr>
          <w:spacing w:val="-4"/>
          <w:sz w:val="28"/>
          <w:szCs w:val="28"/>
        </w:rPr>
      </w:pPr>
    </w:p>
    <w:p w14:paraId="05B82E47" w14:textId="77777777" w:rsidR="00BE57BE" w:rsidRDefault="00BE57BE" w:rsidP="00BE57BE">
      <w:pPr>
        <w:shd w:val="clear" w:color="auto" w:fill="FFFFFF"/>
        <w:jc w:val="both"/>
        <w:rPr>
          <w:color w:val="000000"/>
          <w:sz w:val="24"/>
          <w:szCs w:val="28"/>
        </w:rPr>
      </w:pPr>
      <w:r w:rsidRPr="00207452">
        <w:rPr>
          <w:b/>
          <w:bCs/>
          <w:color w:val="000000"/>
          <w:sz w:val="24"/>
          <w:szCs w:val="28"/>
        </w:rPr>
        <w:t xml:space="preserve">Примечание: </w:t>
      </w:r>
      <w:r w:rsidRPr="00207452">
        <w:rPr>
          <w:color w:val="000000"/>
          <w:sz w:val="24"/>
          <w:szCs w:val="28"/>
        </w:rPr>
        <w:t>**) данные требования технического задания определяют соответствие предложения названию, уровень диагностических возможностей и класс аппарата, несоответствие по ним приведет к отклонению конкурсного предложения.</w:t>
      </w:r>
    </w:p>
    <w:p w14:paraId="05D411C5" w14:textId="77777777" w:rsidR="00BE57BE" w:rsidRDefault="00BE57BE" w:rsidP="00BE57BE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33BA59FB" w14:textId="77777777" w:rsidR="00BE57BE" w:rsidRDefault="00BE57BE" w:rsidP="00BE57BE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0F1ABA7E" w14:textId="77777777" w:rsidR="00BE57BE" w:rsidRPr="00207452" w:rsidRDefault="00BE57BE" w:rsidP="00BE57BE">
      <w:pPr>
        <w:shd w:val="clear" w:color="auto" w:fill="FFFFFF"/>
        <w:jc w:val="both"/>
        <w:rPr>
          <w:color w:val="000000"/>
          <w:sz w:val="24"/>
          <w:szCs w:val="28"/>
        </w:rPr>
      </w:pPr>
    </w:p>
    <w:p w14:paraId="0F71321E" w14:textId="77777777" w:rsidR="00BE57BE" w:rsidRPr="00477A5A" w:rsidRDefault="00BE57BE" w:rsidP="00BE57BE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3</w:t>
      </w:r>
      <w:r w:rsidRPr="00477A5A">
        <w:rPr>
          <w:sz w:val="28"/>
          <w:szCs w:val="28"/>
          <w:lang w:eastAsia="be-BY"/>
        </w:rPr>
        <w:t>.Требования, предъявляемые к гарантийному сроку (годности, стерильности):</w:t>
      </w:r>
    </w:p>
    <w:p w14:paraId="049C612C" w14:textId="77777777" w:rsidR="00BE57BE" w:rsidRPr="008E46E8" w:rsidRDefault="00BE57BE" w:rsidP="00BE57BE">
      <w:pPr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3</w:t>
      </w:r>
      <w:r w:rsidRPr="008E46E8">
        <w:rPr>
          <w:sz w:val="28"/>
          <w:szCs w:val="28"/>
          <w:lang w:eastAsia="be-BY"/>
        </w:rPr>
        <w:t xml:space="preserve">.1. Гарантийное </w:t>
      </w:r>
      <w:proofErr w:type="gramStart"/>
      <w:r w:rsidRPr="008E46E8">
        <w:rPr>
          <w:sz w:val="28"/>
          <w:szCs w:val="28"/>
          <w:lang w:eastAsia="be-BY"/>
        </w:rPr>
        <w:t>обслуживание  и</w:t>
      </w:r>
      <w:proofErr w:type="gramEnd"/>
      <w:r w:rsidRPr="008E46E8">
        <w:rPr>
          <w:sz w:val="28"/>
          <w:szCs w:val="28"/>
          <w:lang w:eastAsia="be-BY"/>
        </w:rPr>
        <w:t xml:space="preserve"> сроки годности  согласно аукционным документам организатора закупки.</w:t>
      </w:r>
    </w:p>
    <w:p w14:paraId="7E489844" w14:textId="77777777" w:rsidR="00BE57BE" w:rsidRDefault="00BE57BE" w:rsidP="00BE57BE">
      <w:pPr>
        <w:rPr>
          <w:b/>
          <w:spacing w:val="-4"/>
          <w:sz w:val="28"/>
          <w:szCs w:val="28"/>
        </w:rPr>
      </w:pPr>
    </w:p>
    <w:p w14:paraId="42066D40" w14:textId="77777777" w:rsidR="00BE57BE" w:rsidRDefault="00BE57BE" w:rsidP="00BE57BE"/>
    <w:p w14:paraId="0B9A1688" w14:textId="77777777" w:rsidR="00BE57BE" w:rsidRDefault="00BE57BE" w:rsidP="00BE57BE">
      <w:pPr>
        <w:tabs>
          <w:tab w:val="left" w:pos="-3544"/>
        </w:tabs>
        <w:rPr>
          <w:b/>
          <w:sz w:val="28"/>
          <w:szCs w:val="28"/>
        </w:rPr>
      </w:pPr>
    </w:p>
    <w:p w14:paraId="7A68169B" w14:textId="100594BA" w:rsidR="0065562C" w:rsidRPr="00C72B96" w:rsidRDefault="0065562C" w:rsidP="00C72B96">
      <w:pPr>
        <w:tabs>
          <w:tab w:val="left" w:pos="-3544"/>
        </w:tabs>
        <w:rPr>
          <w:sz w:val="28"/>
          <w:szCs w:val="28"/>
        </w:rPr>
      </w:pPr>
      <w:bookmarkStart w:id="0" w:name="_GoBack"/>
      <w:bookmarkEnd w:id="0"/>
    </w:p>
    <w:sectPr w:rsidR="0065562C" w:rsidRPr="00C72B96" w:rsidSect="0065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F1F38"/>
    <w:multiLevelType w:val="hybridMultilevel"/>
    <w:tmpl w:val="B230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28B2"/>
    <w:rsid w:val="0000115E"/>
    <w:rsid w:val="00001445"/>
    <w:rsid w:val="00005C07"/>
    <w:rsid w:val="00011AA2"/>
    <w:rsid w:val="00015787"/>
    <w:rsid w:val="000176DF"/>
    <w:rsid w:val="00021613"/>
    <w:rsid w:val="000217C4"/>
    <w:rsid w:val="000247C8"/>
    <w:rsid w:val="0003185E"/>
    <w:rsid w:val="0003226A"/>
    <w:rsid w:val="000327EE"/>
    <w:rsid w:val="00034450"/>
    <w:rsid w:val="00034903"/>
    <w:rsid w:val="00035C35"/>
    <w:rsid w:val="0003770C"/>
    <w:rsid w:val="00040DC6"/>
    <w:rsid w:val="0004249A"/>
    <w:rsid w:val="000437A2"/>
    <w:rsid w:val="0004488C"/>
    <w:rsid w:val="00052E3A"/>
    <w:rsid w:val="00062B73"/>
    <w:rsid w:val="00065FD6"/>
    <w:rsid w:val="0006780A"/>
    <w:rsid w:val="00074A4E"/>
    <w:rsid w:val="00080E1F"/>
    <w:rsid w:val="000946DF"/>
    <w:rsid w:val="00096955"/>
    <w:rsid w:val="000A1774"/>
    <w:rsid w:val="000A6C21"/>
    <w:rsid w:val="000B12B2"/>
    <w:rsid w:val="000B2F03"/>
    <w:rsid w:val="000B63C6"/>
    <w:rsid w:val="000B683D"/>
    <w:rsid w:val="000C34C5"/>
    <w:rsid w:val="000C3DC9"/>
    <w:rsid w:val="000C7D57"/>
    <w:rsid w:val="000D17E1"/>
    <w:rsid w:val="000D2E11"/>
    <w:rsid w:val="000D3D1A"/>
    <w:rsid w:val="000D7E53"/>
    <w:rsid w:val="000E0DF1"/>
    <w:rsid w:val="000E2F8B"/>
    <w:rsid w:val="0010105C"/>
    <w:rsid w:val="00103454"/>
    <w:rsid w:val="00103599"/>
    <w:rsid w:val="00106C62"/>
    <w:rsid w:val="001072A7"/>
    <w:rsid w:val="00107F29"/>
    <w:rsid w:val="00111698"/>
    <w:rsid w:val="00112578"/>
    <w:rsid w:val="00114014"/>
    <w:rsid w:val="00122200"/>
    <w:rsid w:val="00123E99"/>
    <w:rsid w:val="00123FED"/>
    <w:rsid w:val="00124CC1"/>
    <w:rsid w:val="00126BA8"/>
    <w:rsid w:val="00135C0A"/>
    <w:rsid w:val="00137DBA"/>
    <w:rsid w:val="0014356D"/>
    <w:rsid w:val="001436A6"/>
    <w:rsid w:val="001456D1"/>
    <w:rsid w:val="0015060D"/>
    <w:rsid w:val="00152D58"/>
    <w:rsid w:val="00156504"/>
    <w:rsid w:val="00160669"/>
    <w:rsid w:val="0016586A"/>
    <w:rsid w:val="0018319A"/>
    <w:rsid w:val="001923BC"/>
    <w:rsid w:val="00192AFF"/>
    <w:rsid w:val="00192BA5"/>
    <w:rsid w:val="001956B3"/>
    <w:rsid w:val="001A46E5"/>
    <w:rsid w:val="001A7667"/>
    <w:rsid w:val="001C2F36"/>
    <w:rsid w:val="001D1724"/>
    <w:rsid w:val="001D7389"/>
    <w:rsid w:val="001E010F"/>
    <w:rsid w:val="001E1BA8"/>
    <w:rsid w:val="001E2852"/>
    <w:rsid w:val="001E478B"/>
    <w:rsid w:val="001E59DA"/>
    <w:rsid w:val="001F31B0"/>
    <w:rsid w:val="001F54C9"/>
    <w:rsid w:val="00210A22"/>
    <w:rsid w:val="00210D4C"/>
    <w:rsid w:val="0021224A"/>
    <w:rsid w:val="00215626"/>
    <w:rsid w:val="00220DA3"/>
    <w:rsid w:val="0022341A"/>
    <w:rsid w:val="00223EE6"/>
    <w:rsid w:val="0023396B"/>
    <w:rsid w:val="0023616F"/>
    <w:rsid w:val="00240F76"/>
    <w:rsid w:val="00252186"/>
    <w:rsid w:val="00255393"/>
    <w:rsid w:val="002573B1"/>
    <w:rsid w:val="002578A8"/>
    <w:rsid w:val="00267641"/>
    <w:rsid w:val="00270166"/>
    <w:rsid w:val="002725A0"/>
    <w:rsid w:val="0027482A"/>
    <w:rsid w:val="00276CE7"/>
    <w:rsid w:val="00280E3E"/>
    <w:rsid w:val="00280E42"/>
    <w:rsid w:val="00280F2C"/>
    <w:rsid w:val="00282219"/>
    <w:rsid w:val="00282E63"/>
    <w:rsid w:val="002867EF"/>
    <w:rsid w:val="00296215"/>
    <w:rsid w:val="00297704"/>
    <w:rsid w:val="002A55A2"/>
    <w:rsid w:val="002B4064"/>
    <w:rsid w:val="002B769B"/>
    <w:rsid w:val="002D10F0"/>
    <w:rsid w:val="002D123B"/>
    <w:rsid w:val="002D33A2"/>
    <w:rsid w:val="002D6931"/>
    <w:rsid w:val="002D6D18"/>
    <w:rsid w:val="002F041B"/>
    <w:rsid w:val="002F2FFD"/>
    <w:rsid w:val="002F4C00"/>
    <w:rsid w:val="00302530"/>
    <w:rsid w:val="00303BB5"/>
    <w:rsid w:val="00304B79"/>
    <w:rsid w:val="00305970"/>
    <w:rsid w:val="0031036A"/>
    <w:rsid w:val="00311FF5"/>
    <w:rsid w:val="00312ED2"/>
    <w:rsid w:val="003246F6"/>
    <w:rsid w:val="00334205"/>
    <w:rsid w:val="00337F70"/>
    <w:rsid w:val="00340C5A"/>
    <w:rsid w:val="00341508"/>
    <w:rsid w:val="00346D7F"/>
    <w:rsid w:val="0035175D"/>
    <w:rsid w:val="0035677B"/>
    <w:rsid w:val="00365EB3"/>
    <w:rsid w:val="00371FAC"/>
    <w:rsid w:val="00374C5A"/>
    <w:rsid w:val="00382AE2"/>
    <w:rsid w:val="0038552B"/>
    <w:rsid w:val="00387131"/>
    <w:rsid w:val="0039403C"/>
    <w:rsid w:val="00394690"/>
    <w:rsid w:val="00395859"/>
    <w:rsid w:val="003A0050"/>
    <w:rsid w:val="003A2FF3"/>
    <w:rsid w:val="003A399F"/>
    <w:rsid w:val="003A676A"/>
    <w:rsid w:val="003A7F54"/>
    <w:rsid w:val="003B5372"/>
    <w:rsid w:val="003B5627"/>
    <w:rsid w:val="003B590B"/>
    <w:rsid w:val="003B6AF5"/>
    <w:rsid w:val="003B7A6A"/>
    <w:rsid w:val="003C1654"/>
    <w:rsid w:val="003C3392"/>
    <w:rsid w:val="003C4473"/>
    <w:rsid w:val="003C60F5"/>
    <w:rsid w:val="003C6198"/>
    <w:rsid w:val="003D1E1E"/>
    <w:rsid w:val="003D4301"/>
    <w:rsid w:val="003D77F9"/>
    <w:rsid w:val="003D7B3A"/>
    <w:rsid w:val="003F0AE2"/>
    <w:rsid w:val="004002AE"/>
    <w:rsid w:val="004004CA"/>
    <w:rsid w:val="00400ADA"/>
    <w:rsid w:val="00404994"/>
    <w:rsid w:val="004051B1"/>
    <w:rsid w:val="004079BE"/>
    <w:rsid w:val="00407AD4"/>
    <w:rsid w:val="00407F64"/>
    <w:rsid w:val="00414417"/>
    <w:rsid w:val="00423298"/>
    <w:rsid w:val="00423DD7"/>
    <w:rsid w:val="00423FCB"/>
    <w:rsid w:val="004333E2"/>
    <w:rsid w:val="00435A23"/>
    <w:rsid w:val="00443FA9"/>
    <w:rsid w:val="00445FBE"/>
    <w:rsid w:val="00446BBB"/>
    <w:rsid w:val="0045578C"/>
    <w:rsid w:val="00464507"/>
    <w:rsid w:val="0047044D"/>
    <w:rsid w:val="004726D5"/>
    <w:rsid w:val="0047657A"/>
    <w:rsid w:val="00486E86"/>
    <w:rsid w:val="00492830"/>
    <w:rsid w:val="004949D8"/>
    <w:rsid w:val="004B0075"/>
    <w:rsid w:val="004B0209"/>
    <w:rsid w:val="004B22A8"/>
    <w:rsid w:val="004B294A"/>
    <w:rsid w:val="004C02D9"/>
    <w:rsid w:val="004C17F3"/>
    <w:rsid w:val="004D3171"/>
    <w:rsid w:val="004F2BE4"/>
    <w:rsid w:val="004F5B25"/>
    <w:rsid w:val="004F7283"/>
    <w:rsid w:val="004F77F2"/>
    <w:rsid w:val="005004DE"/>
    <w:rsid w:val="005005D9"/>
    <w:rsid w:val="005013C3"/>
    <w:rsid w:val="00504EE9"/>
    <w:rsid w:val="00506B53"/>
    <w:rsid w:val="00510BFC"/>
    <w:rsid w:val="005116A1"/>
    <w:rsid w:val="00511B2D"/>
    <w:rsid w:val="005136A7"/>
    <w:rsid w:val="005157F6"/>
    <w:rsid w:val="00517733"/>
    <w:rsid w:val="005215C8"/>
    <w:rsid w:val="00522F37"/>
    <w:rsid w:val="005256A4"/>
    <w:rsid w:val="00525A32"/>
    <w:rsid w:val="00533DD3"/>
    <w:rsid w:val="00534B28"/>
    <w:rsid w:val="00536592"/>
    <w:rsid w:val="005407A9"/>
    <w:rsid w:val="00545844"/>
    <w:rsid w:val="00557B3E"/>
    <w:rsid w:val="005624D6"/>
    <w:rsid w:val="00563CB4"/>
    <w:rsid w:val="0056736F"/>
    <w:rsid w:val="00574E5E"/>
    <w:rsid w:val="00576C08"/>
    <w:rsid w:val="00583787"/>
    <w:rsid w:val="0058472A"/>
    <w:rsid w:val="00584910"/>
    <w:rsid w:val="00587CCB"/>
    <w:rsid w:val="00591956"/>
    <w:rsid w:val="0059273D"/>
    <w:rsid w:val="0059346C"/>
    <w:rsid w:val="005935F8"/>
    <w:rsid w:val="005941D9"/>
    <w:rsid w:val="00594C69"/>
    <w:rsid w:val="00596EF2"/>
    <w:rsid w:val="005A0ECA"/>
    <w:rsid w:val="005A412A"/>
    <w:rsid w:val="005B0ABB"/>
    <w:rsid w:val="005B4DE3"/>
    <w:rsid w:val="005B525C"/>
    <w:rsid w:val="005B6B77"/>
    <w:rsid w:val="005C14F0"/>
    <w:rsid w:val="005C231D"/>
    <w:rsid w:val="005C6648"/>
    <w:rsid w:val="005D322C"/>
    <w:rsid w:val="005D3EC2"/>
    <w:rsid w:val="005D57A5"/>
    <w:rsid w:val="005E1BCE"/>
    <w:rsid w:val="005E4471"/>
    <w:rsid w:val="005F1693"/>
    <w:rsid w:val="005F6E5C"/>
    <w:rsid w:val="00603C58"/>
    <w:rsid w:val="00607114"/>
    <w:rsid w:val="00607EDA"/>
    <w:rsid w:val="00613102"/>
    <w:rsid w:val="0061371D"/>
    <w:rsid w:val="006143DE"/>
    <w:rsid w:val="00620B4A"/>
    <w:rsid w:val="00621329"/>
    <w:rsid w:val="00621A73"/>
    <w:rsid w:val="006277A4"/>
    <w:rsid w:val="00631C1B"/>
    <w:rsid w:val="006341AD"/>
    <w:rsid w:val="00644BA4"/>
    <w:rsid w:val="00647F6C"/>
    <w:rsid w:val="00650F92"/>
    <w:rsid w:val="006515ED"/>
    <w:rsid w:val="00652311"/>
    <w:rsid w:val="00654CFB"/>
    <w:rsid w:val="00655429"/>
    <w:rsid w:val="0065562C"/>
    <w:rsid w:val="006578E9"/>
    <w:rsid w:val="00657C87"/>
    <w:rsid w:val="00660A81"/>
    <w:rsid w:val="00666DE9"/>
    <w:rsid w:val="00672A3D"/>
    <w:rsid w:val="0067653A"/>
    <w:rsid w:val="00676885"/>
    <w:rsid w:val="0067728F"/>
    <w:rsid w:val="0068386D"/>
    <w:rsid w:val="006860F9"/>
    <w:rsid w:val="00690AC4"/>
    <w:rsid w:val="00693EF0"/>
    <w:rsid w:val="006966BE"/>
    <w:rsid w:val="006A1573"/>
    <w:rsid w:val="006A7B42"/>
    <w:rsid w:val="006C07DF"/>
    <w:rsid w:val="006C4D20"/>
    <w:rsid w:val="006C6A50"/>
    <w:rsid w:val="006D7B71"/>
    <w:rsid w:val="006E0C25"/>
    <w:rsid w:val="006E1CBE"/>
    <w:rsid w:val="006E51DB"/>
    <w:rsid w:val="006F20F0"/>
    <w:rsid w:val="006F3617"/>
    <w:rsid w:val="006F52CE"/>
    <w:rsid w:val="0070343E"/>
    <w:rsid w:val="00711DA1"/>
    <w:rsid w:val="007176E5"/>
    <w:rsid w:val="00723333"/>
    <w:rsid w:val="00723C93"/>
    <w:rsid w:val="00723F2D"/>
    <w:rsid w:val="00726BFD"/>
    <w:rsid w:val="007323C5"/>
    <w:rsid w:val="00734520"/>
    <w:rsid w:val="00747AA6"/>
    <w:rsid w:val="00754FC1"/>
    <w:rsid w:val="00756050"/>
    <w:rsid w:val="00771747"/>
    <w:rsid w:val="00776B51"/>
    <w:rsid w:val="0078112C"/>
    <w:rsid w:val="007817E8"/>
    <w:rsid w:val="0078414A"/>
    <w:rsid w:val="007874FA"/>
    <w:rsid w:val="0079009B"/>
    <w:rsid w:val="007938D8"/>
    <w:rsid w:val="00794481"/>
    <w:rsid w:val="00794762"/>
    <w:rsid w:val="007957AC"/>
    <w:rsid w:val="007A6AA4"/>
    <w:rsid w:val="007B4895"/>
    <w:rsid w:val="007C264A"/>
    <w:rsid w:val="007C2723"/>
    <w:rsid w:val="007C5DDD"/>
    <w:rsid w:val="007C6494"/>
    <w:rsid w:val="007C7420"/>
    <w:rsid w:val="007D2C1E"/>
    <w:rsid w:val="007D44D2"/>
    <w:rsid w:val="007E0012"/>
    <w:rsid w:val="007E4873"/>
    <w:rsid w:val="007E5809"/>
    <w:rsid w:val="007F31DC"/>
    <w:rsid w:val="007F6E77"/>
    <w:rsid w:val="00800415"/>
    <w:rsid w:val="00801EBC"/>
    <w:rsid w:val="00802340"/>
    <w:rsid w:val="00802E81"/>
    <w:rsid w:val="00812B5C"/>
    <w:rsid w:val="00813B98"/>
    <w:rsid w:val="00820C60"/>
    <w:rsid w:val="00824E15"/>
    <w:rsid w:val="008265F5"/>
    <w:rsid w:val="00830EFA"/>
    <w:rsid w:val="008420B6"/>
    <w:rsid w:val="00843AD9"/>
    <w:rsid w:val="008475CE"/>
    <w:rsid w:val="00850C59"/>
    <w:rsid w:val="0085133C"/>
    <w:rsid w:val="008635FD"/>
    <w:rsid w:val="00870747"/>
    <w:rsid w:val="0087166E"/>
    <w:rsid w:val="00872F50"/>
    <w:rsid w:val="0088065D"/>
    <w:rsid w:val="00886500"/>
    <w:rsid w:val="008878A3"/>
    <w:rsid w:val="008879EA"/>
    <w:rsid w:val="00892C6A"/>
    <w:rsid w:val="008A34CD"/>
    <w:rsid w:val="008A3648"/>
    <w:rsid w:val="008A3A89"/>
    <w:rsid w:val="008B1CD5"/>
    <w:rsid w:val="008C2493"/>
    <w:rsid w:val="008D1619"/>
    <w:rsid w:val="008D1A10"/>
    <w:rsid w:val="008D6288"/>
    <w:rsid w:val="008D7E0F"/>
    <w:rsid w:val="008E470D"/>
    <w:rsid w:val="008E51DF"/>
    <w:rsid w:val="008E7DDF"/>
    <w:rsid w:val="008F1D61"/>
    <w:rsid w:val="008F3E36"/>
    <w:rsid w:val="008F42A7"/>
    <w:rsid w:val="00910A0C"/>
    <w:rsid w:val="00921B14"/>
    <w:rsid w:val="00923C11"/>
    <w:rsid w:val="00926FC1"/>
    <w:rsid w:val="00937BE6"/>
    <w:rsid w:val="009400EF"/>
    <w:rsid w:val="009413C1"/>
    <w:rsid w:val="00942514"/>
    <w:rsid w:val="00942A6D"/>
    <w:rsid w:val="0094748E"/>
    <w:rsid w:val="009522F3"/>
    <w:rsid w:val="0095625F"/>
    <w:rsid w:val="00961767"/>
    <w:rsid w:val="00963248"/>
    <w:rsid w:val="00966737"/>
    <w:rsid w:val="009730A6"/>
    <w:rsid w:val="009749E3"/>
    <w:rsid w:val="00984001"/>
    <w:rsid w:val="00984104"/>
    <w:rsid w:val="00984165"/>
    <w:rsid w:val="0099086B"/>
    <w:rsid w:val="009937CB"/>
    <w:rsid w:val="009955C6"/>
    <w:rsid w:val="00995869"/>
    <w:rsid w:val="009A2852"/>
    <w:rsid w:val="009A2D4B"/>
    <w:rsid w:val="009A39A2"/>
    <w:rsid w:val="009A4A47"/>
    <w:rsid w:val="009B02AE"/>
    <w:rsid w:val="009B43F9"/>
    <w:rsid w:val="009B63B1"/>
    <w:rsid w:val="009C2F38"/>
    <w:rsid w:val="009C4A48"/>
    <w:rsid w:val="009D57D6"/>
    <w:rsid w:val="009E1022"/>
    <w:rsid w:val="009E39EF"/>
    <w:rsid w:val="009E3BD3"/>
    <w:rsid w:val="009E3F81"/>
    <w:rsid w:val="009E507F"/>
    <w:rsid w:val="009E7553"/>
    <w:rsid w:val="009F045F"/>
    <w:rsid w:val="009F0D10"/>
    <w:rsid w:val="009F4648"/>
    <w:rsid w:val="009F62B1"/>
    <w:rsid w:val="009F651B"/>
    <w:rsid w:val="009F6760"/>
    <w:rsid w:val="009F7EE1"/>
    <w:rsid w:val="00A01F66"/>
    <w:rsid w:val="00A04028"/>
    <w:rsid w:val="00A04963"/>
    <w:rsid w:val="00A11B56"/>
    <w:rsid w:val="00A15130"/>
    <w:rsid w:val="00A1558E"/>
    <w:rsid w:val="00A15FFC"/>
    <w:rsid w:val="00A23338"/>
    <w:rsid w:val="00A43922"/>
    <w:rsid w:val="00A4698B"/>
    <w:rsid w:val="00A47B70"/>
    <w:rsid w:val="00A47C96"/>
    <w:rsid w:val="00A521B2"/>
    <w:rsid w:val="00A540FA"/>
    <w:rsid w:val="00A6109A"/>
    <w:rsid w:val="00A654BE"/>
    <w:rsid w:val="00A71CC4"/>
    <w:rsid w:val="00A806AF"/>
    <w:rsid w:val="00A8128C"/>
    <w:rsid w:val="00A8659D"/>
    <w:rsid w:val="00A930E1"/>
    <w:rsid w:val="00A94803"/>
    <w:rsid w:val="00A964DE"/>
    <w:rsid w:val="00AA1E48"/>
    <w:rsid w:val="00AA30B6"/>
    <w:rsid w:val="00AA5415"/>
    <w:rsid w:val="00AB023B"/>
    <w:rsid w:val="00AB23A9"/>
    <w:rsid w:val="00AC0C61"/>
    <w:rsid w:val="00AC65C4"/>
    <w:rsid w:val="00AC7A27"/>
    <w:rsid w:val="00AD0390"/>
    <w:rsid w:val="00AD1A95"/>
    <w:rsid w:val="00AD6592"/>
    <w:rsid w:val="00AE0EC9"/>
    <w:rsid w:val="00AE6541"/>
    <w:rsid w:val="00AF43D7"/>
    <w:rsid w:val="00AF4FCD"/>
    <w:rsid w:val="00AF6AB7"/>
    <w:rsid w:val="00AF7DD0"/>
    <w:rsid w:val="00B04706"/>
    <w:rsid w:val="00B05A8C"/>
    <w:rsid w:val="00B12029"/>
    <w:rsid w:val="00B126F7"/>
    <w:rsid w:val="00B15386"/>
    <w:rsid w:val="00B16139"/>
    <w:rsid w:val="00B25565"/>
    <w:rsid w:val="00B33BAD"/>
    <w:rsid w:val="00B40066"/>
    <w:rsid w:val="00B40267"/>
    <w:rsid w:val="00B44473"/>
    <w:rsid w:val="00B4454B"/>
    <w:rsid w:val="00B45121"/>
    <w:rsid w:val="00B469AF"/>
    <w:rsid w:val="00B473C0"/>
    <w:rsid w:val="00B56349"/>
    <w:rsid w:val="00B604E4"/>
    <w:rsid w:val="00B613F5"/>
    <w:rsid w:val="00B67B1A"/>
    <w:rsid w:val="00B7109A"/>
    <w:rsid w:val="00B742A6"/>
    <w:rsid w:val="00B75DD2"/>
    <w:rsid w:val="00B84FFA"/>
    <w:rsid w:val="00BA1B99"/>
    <w:rsid w:val="00BB186A"/>
    <w:rsid w:val="00BB2F2E"/>
    <w:rsid w:val="00BB3F67"/>
    <w:rsid w:val="00BD1F97"/>
    <w:rsid w:val="00BD3638"/>
    <w:rsid w:val="00BD4D9E"/>
    <w:rsid w:val="00BD5CD7"/>
    <w:rsid w:val="00BD7533"/>
    <w:rsid w:val="00BE1D59"/>
    <w:rsid w:val="00BE57BE"/>
    <w:rsid w:val="00BF32D3"/>
    <w:rsid w:val="00BF608E"/>
    <w:rsid w:val="00BF7B46"/>
    <w:rsid w:val="00C00166"/>
    <w:rsid w:val="00C03896"/>
    <w:rsid w:val="00C0534D"/>
    <w:rsid w:val="00C07CF2"/>
    <w:rsid w:val="00C17D98"/>
    <w:rsid w:val="00C252BA"/>
    <w:rsid w:val="00C2574C"/>
    <w:rsid w:val="00C25ADB"/>
    <w:rsid w:val="00C34807"/>
    <w:rsid w:val="00C427C9"/>
    <w:rsid w:val="00C44F0F"/>
    <w:rsid w:val="00C45F6C"/>
    <w:rsid w:val="00C518F3"/>
    <w:rsid w:val="00C519C8"/>
    <w:rsid w:val="00C566CB"/>
    <w:rsid w:val="00C577C5"/>
    <w:rsid w:val="00C668FE"/>
    <w:rsid w:val="00C72B96"/>
    <w:rsid w:val="00C77E5F"/>
    <w:rsid w:val="00C8102E"/>
    <w:rsid w:val="00C826B1"/>
    <w:rsid w:val="00C83632"/>
    <w:rsid w:val="00C84ED4"/>
    <w:rsid w:val="00C8575D"/>
    <w:rsid w:val="00C85EB8"/>
    <w:rsid w:val="00CA3A3B"/>
    <w:rsid w:val="00CA3FDA"/>
    <w:rsid w:val="00CA5D26"/>
    <w:rsid w:val="00CA6CAB"/>
    <w:rsid w:val="00CB076A"/>
    <w:rsid w:val="00CC5349"/>
    <w:rsid w:val="00CC5FD4"/>
    <w:rsid w:val="00CD35BB"/>
    <w:rsid w:val="00CD3605"/>
    <w:rsid w:val="00CD5FCA"/>
    <w:rsid w:val="00CE2AFA"/>
    <w:rsid w:val="00CF15D3"/>
    <w:rsid w:val="00CF1840"/>
    <w:rsid w:val="00CF57D2"/>
    <w:rsid w:val="00CF7A12"/>
    <w:rsid w:val="00D0264C"/>
    <w:rsid w:val="00D07B71"/>
    <w:rsid w:val="00D166C2"/>
    <w:rsid w:val="00D1684B"/>
    <w:rsid w:val="00D21292"/>
    <w:rsid w:val="00D23C05"/>
    <w:rsid w:val="00D3132E"/>
    <w:rsid w:val="00D35565"/>
    <w:rsid w:val="00D416E1"/>
    <w:rsid w:val="00D427B9"/>
    <w:rsid w:val="00D50DBD"/>
    <w:rsid w:val="00D613B6"/>
    <w:rsid w:val="00D65F55"/>
    <w:rsid w:val="00D718BD"/>
    <w:rsid w:val="00D748E7"/>
    <w:rsid w:val="00D77E0B"/>
    <w:rsid w:val="00D821BB"/>
    <w:rsid w:val="00D831B4"/>
    <w:rsid w:val="00D85CAD"/>
    <w:rsid w:val="00D86783"/>
    <w:rsid w:val="00D87552"/>
    <w:rsid w:val="00D95E15"/>
    <w:rsid w:val="00D9797C"/>
    <w:rsid w:val="00DA0510"/>
    <w:rsid w:val="00DA2622"/>
    <w:rsid w:val="00DA5BED"/>
    <w:rsid w:val="00DA6D1E"/>
    <w:rsid w:val="00DA78D5"/>
    <w:rsid w:val="00DB6C85"/>
    <w:rsid w:val="00DC56BC"/>
    <w:rsid w:val="00DC776D"/>
    <w:rsid w:val="00DD22B0"/>
    <w:rsid w:val="00DD5A51"/>
    <w:rsid w:val="00DE0B61"/>
    <w:rsid w:val="00DE2101"/>
    <w:rsid w:val="00DE2270"/>
    <w:rsid w:val="00DE3E2D"/>
    <w:rsid w:val="00DE659F"/>
    <w:rsid w:val="00DF4330"/>
    <w:rsid w:val="00DF5E97"/>
    <w:rsid w:val="00DF64CE"/>
    <w:rsid w:val="00E008C3"/>
    <w:rsid w:val="00E02DE5"/>
    <w:rsid w:val="00E05D85"/>
    <w:rsid w:val="00E070F4"/>
    <w:rsid w:val="00E24A6A"/>
    <w:rsid w:val="00E275CA"/>
    <w:rsid w:val="00E278D5"/>
    <w:rsid w:val="00E316F6"/>
    <w:rsid w:val="00E368AA"/>
    <w:rsid w:val="00E4199C"/>
    <w:rsid w:val="00E51F62"/>
    <w:rsid w:val="00E71510"/>
    <w:rsid w:val="00E728B2"/>
    <w:rsid w:val="00E74E1C"/>
    <w:rsid w:val="00E761E1"/>
    <w:rsid w:val="00E762BD"/>
    <w:rsid w:val="00E86105"/>
    <w:rsid w:val="00E914D2"/>
    <w:rsid w:val="00EA0DFD"/>
    <w:rsid w:val="00EA299A"/>
    <w:rsid w:val="00EA5D34"/>
    <w:rsid w:val="00EB1827"/>
    <w:rsid w:val="00EB4311"/>
    <w:rsid w:val="00EC0A1E"/>
    <w:rsid w:val="00EC14EC"/>
    <w:rsid w:val="00EC2D00"/>
    <w:rsid w:val="00EC748E"/>
    <w:rsid w:val="00ED0748"/>
    <w:rsid w:val="00ED481B"/>
    <w:rsid w:val="00ED4E56"/>
    <w:rsid w:val="00ED5862"/>
    <w:rsid w:val="00ED5FCE"/>
    <w:rsid w:val="00ED631D"/>
    <w:rsid w:val="00EE631B"/>
    <w:rsid w:val="00F042EC"/>
    <w:rsid w:val="00F1011A"/>
    <w:rsid w:val="00F1069A"/>
    <w:rsid w:val="00F12201"/>
    <w:rsid w:val="00F2009B"/>
    <w:rsid w:val="00F21C61"/>
    <w:rsid w:val="00F2581D"/>
    <w:rsid w:val="00F2637D"/>
    <w:rsid w:val="00F31C39"/>
    <w:rsid w:val="00F32185"/>
    <w:rsid w:val="00F35464"/>
    <w:rsid w:val="00F356A2"/>
    <w:rsid w:val="00F460C4"/>
    <w:rsid w:val="00F4652A"/>
    <w:rsid w:val="00F47046"/>
    <w:rsid w:val="00F47A9E"/>
    <w:rsid w:val="00F510D5"/>
    <w:rsid w:val="00F52F06"/>
    <w:rsid w:val="00F54477"/>
    <w:rsid w:val="00F54EFA"/>
    <w:rsid w:val="00F61E70"/>
    <w:rsid w:val="00F66062"/>
    <w:rsid w:val="00F67442"/>
    <w:rsid w:val="00F70E55"/>
    <w:rsid w:val="00F73936"/>
    <w:rsid w:val="00F925C8"/>
    <w:rsid w:val="00FA0B97"/>
    <w:rsid w:val="00FB0314"/>
    <w:rsid w:val="00FB0926"/>
    <w:rsid w:val="00FC42DA"/>
    <w:rsid w:val="00FD124C"/>
    <w:rsid w:val="00FD4C96"/>
    <w:rsid w:val="00FD6EA8"/>
    <w:rsid w:val="00FE19F0"/>
    <w:rsid w:val="00FE2BB1"/>
    <w:rsid w:val="00FE6542"/>
    <w:rsid w:val="00FE7D33"/>
    <w:rsid w:val="00FF2ADD"/>
    <w:rsid w:val="00FF5028"/>
    <w:rsid w:val="00FF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0428B"/>
  <w15:docId w15:val="{6C766B19-5FF5-5A44-87C7-0DDB4A1D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728B2"/>
    <w:rPr>
      <w:color w:val="0000FF"/>
      <w:u w:val="single"/>
    </w:rPr>
  </w:style>
  <w:style w:type="character" w:customStyle="1" w:styleId="FontStyle60">
    <w:name w:val="Font Style60"/>
    <w:rsid w:val="00E728B2"/>
    <w:rPr>
      <w:rFonts w:ascii="Times New Roman" w:hAnsi="Times New Roman" w:cs="Times New Roman"/>
      <w:sz w:val="22"/>
      <w:szCs w:val="22"/>
    </w:rPr>
  </w:style>
  <w:style w:type="paragraph" w:styleId="a4">
    <w:name w:val="Plain Text"/>
    <w:aliases w:val=" Знак,Знак"/>
    <w:basedOn w:val="a"/>
    <w:link w:val="a5"/>
    <w:rsid w:val="00E728B2"/>
    <w:rPr>
      <w:rFonts w:ascii="Courier New" w:hAnsi="Courier New"/>
    </w:rPr>
  </w:style>
  <w:style w:type="character" w:customStyle="1" w:styleId="a5">
    <w:name w:val="Текст Знак"/>
    <w:aliases w:val=" Знак Знак,Знак Знак"/>
    <w:basedOn w:val="a0"/>
    <w:link w:val="a4"/>
    <w:rsid w:val="00E728B2"/>
    <w:rPr>
      <w:rFonts w:ascii="Courier New" w:eastAsia="Times New Roman" w:hAnsi="Courier New" w:cs="Times New Roman"/>
      <w:sz w:val="20"/>
      <w:szCs w:val="20"/>
    </w:rPr>
  </w:style>
  <w:style w:type="paragraph" w:customStyle="1" w:styleId="Style25">
    <w:name w:val="Style25"/>
    <w:basedOn w:val="a"/>
    <w:rsid w:val="000A1774"/>
    <w:pPr>
      <w:widowControl w:val="0"/>
      <w:autoSpaceDE w:val="0"/>
      <w:autoSpaceDN w:val="0"/>
      <w:adjustRightInd w:val="0"/>
    </w:pPr>
    <w:rPr>
      <w:rFonts w:eastAsia="MS ??"/>
      <w:sz w:val="24"/>
      <w:szCs w:val="24"/>
    </w:rPr>
  </w:style>
  <w:style w:type="paragraph" w:styleId="a6">
    <w:name w:val="List Paragraph"/>
    <w:basedOn w:val="a"/>
    <w:uiPriority w:val="34"/>
    <w:qFormat/>
    <w:rsid w:val="0015060D"/>
    <w:pPr>
      <w:ind w:left="720"/>
      <w:contextualSpacing/>
    </w:pPr>
  </w:style>
  <w:style w:type="paragraph" w:customStyle="1" w:styleId="ConsPlusNonformat">
    <w:name w:val="ConsPlusNonformat"/>
    <w:rsid w:val="0001578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Александр В. Филимоненко</cp:lastModifiedBy>
  <cp:revision>2</cp:revision>
  <cp:lastPrinted>2018-01-08T09:41:00Z</cp:lastPrinted>
  <dcterms:created xsi:type="dcterms:W3CDTF">2021-12-02T08:44:00Z</dcterms:created>
  <dcterms:modified xsi:type="dcterms:W3CDTF">2021-12-02T08:44:00Z</dcterms:modified>
</cp:coreProperties>
</file>