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F4E4" w14:textId="77777777" w:rsidR="001C01C5" w:rsidRPr="009F65B6" w:rsidRDefault="001C01C5" w:rsidP="001C0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5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D150E3">
        <w:rPr>
          <w:rFonts w:ascii="Times New Roman" w:hAnsi="Times New Roman"/>
          <w:b/>
          <w:bCs/>
          <w:sz w:val="24"/>
          <w:szCs w:val="24"/>
          <w:lang w:eastAsia="ru-RU"/>
        </w:rPr>
        <w:t>(описание)</w:t>
      </w:r>
    </w:p>
    <w:p w14:paraId="58D9C3A4" w14:textId="77777777" w:rsidR="001C01C5" w:rsidRDefault="00D150E3" w:rsidP="001C01C5">
      <w:pPr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и</w:t>
      </w:r>
      <w:r w:rsidR="003959D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зделий медицинского назначения</w:t>
      </w:r>
      <w:r w:rsidR="001C01C5" w:rsidRPr="009F65B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 </w:t>
      </w:r>
      <w:r w:rsidR="008207A2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(далее ИМН) </w:t>
      </w:r>
      <w:r w:rsidR="001C01C5" w:rsidRPr="009F65B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для  </w:t>
      </w:r>
    </w:p>
    <w:p w14:paraId="35334B50" w14:textId="77777777" w:rsidR="002C315E" w:rsidRDefault="001C01C5" w:rsidP="001C01C5">
      <w:pPr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проведения </w:t>
      </w:r>
      <w:r w:rsidR="002C315E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количественного определения параметров</w:t>
      </w:r>
    </w:p>
    <w:p w14:paraId="0BDD02A6" w14:textId="77777777" w:rsidR="001C01C5" w:rsidRPr="009F65B6" w:rsidRDefault="002C315E" w:rsidP="001C01C5">
      <w:pPr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 на иммунохимическом экспресс-анализаторе (единичные исследования)</w:t>
      </w:r>
    </w:p>
    <w:p w14:paraId="38BB51D4" w14:textId="77777777" w:rsidR="001C01C5" w:rsidRPr="009F65B6" w:rsidRDefault="001C01C5" w:rsidP="001C01C5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</w:p>
    <w:p w14:paraId="053EFC59" w14:textId="77777777" w:rsidR="001C01C5" w:rsidRPr="009F65B6" w:rsidRDefault="006C2F5C" w:rsidP="001C01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Состав (комплектация)</w:t>
      </w:r>
      <w:r w:rsidR="001C01C5" w:rsidRPr="009F65B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5C639D00" w14:textId="77777777" w:rsidR="001C01C5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49"/>
        <w:gridCol w:w="1843"/>
        <w:gridCol w:w="2687"/>
      </w:tblGrid>
      <w:tr w:rsidR="001C01C5" w:rsidRPr="008372B7" w14:paraId="64580885" w14:textId="77777777" w:rsidTr="00BC65BA">
        <w:tc>
          <w:tcPr>
            <w:tcW w:w="666" w:type="dxa"/>
            <w:shd w:val="clear" w:color="auto" w:fill="auto"/>
          </w:tcPr>
          <w:p w14:paraId="748AEB74" w14:textId="77777777"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077B4E8" w14:textId="77777777"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9" w:type="dxa"/>
            <w:shd w:val="clear" w:color="auto" w:fill="auto"/>
          </w:tcPr>
          <w:p w14:paraId="5B63F42F" w14:textId="77777777"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56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249B88FD" w14:textId="77777777"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shd w:val="clear" w:color="auto" w:fill="auto"/>
          </w:tcPr>
          <w:p w14:paraId="7DE32A8C" w14:textId="77777777" w:rsidR="001C01C5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="00BC65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DA69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14:paraId="0EE4387F" w14:textId="77777777" w:rsidR="00BC65BA" w:rsidRPr="008372B7" w:rsidRDefault="00BC65BA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01C5" w:rsidRPr="008372B7" w14:paraId="47E4BB33" w14:textId="77777777" w:rsidTr="00BC65BA">
        <w:tc>
          <w:tcPr>
            <w:tcW w:w="666" w:type="dxa"/>
            <w:shd w:val="clear" w:color="auto" w:fill="auto"/>
          </w:tcPr>
          <w:p w14:paraId="204BD2D9" w14:textId="77777777"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639A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17E4A454" w14:textId="77777777" w:rsidR="005B53DA" w:rsidRPr="002C315E" w:rsidRDefault="003740CC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>еагент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и расходные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="00C451C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>, позволяющи</w:t>
            </w:r>
            <w:r w:rsidR="00C451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измерение</w:t>
            </w:r>
            <w:r w:rsidR="002C3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(количественное</w:t>
            </w:r>
            <w:r w:rsidR="001A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15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определение)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следующих параметров:</w:t>
            </w:r>
          </w:p>
        </w:tc>
        <w:tc>
          <w:tcPr>
            <w:tcW w:w="1843" w:type="dxa"/>
            <w:shd w:val="clear" w:color="auto" w:fill="auto"/>
          </w:tcPr>
          <w:p w14:paraId="3980E7A8" w14:textId="77777777" w:rsidR="001C01C5" w:rsidRPr="00D7479D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87" w:type="dxa"/>
            <w:shd w:val="clear" w:color="auto" w:fill="auto"/>
          </w:tcPr>
          <w:p w14:paraId="2143FA44" w14:textId="77777777" w:rsidR="001C01C5" w:rsidRPr="00D7479D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15E" w:rsidRPr="008372B7" w14:paraId="55E9E852" w14:textId="77777777" w:rsidTr="00BC65BA">
        <w:tc>
          <w:tcPr>
            <w:tcW w:w="666" w:type="dxa"/>
            <w:shd w:val="clear" w:color="auto" w:fill="auto"/>
          </w:tcPr>
          <w:p w14:paraId="2CEE6BB8" w14:textId="77777777" w:rsidR="002C315E" w:rsidRPr="008372B7" w:rsidRDefault="008426F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51A743AA" w14:textId="77777777" w:rsidR="002C315E" w:rsidRDefault="002C315E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прокальцитонин</w:t>
            </w:r>
          </w:p>
        </w:tc>
        <w:tc>
          <w:tcPr>
            <w:tcW w:w="1843" w:type="dxa"/>
            <w:shd w:val="clear" w:color="auto" w:fill="auto"/>
          </w:tcPr>
          <w:p w14:paraId="18DBB816" w14:textId="77777777" w:rsidR="002C315E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15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87" w:type="dxa"/>
            <w:shd w:val="clear" w:color="auto" w:fill="auto"/>
          </w:tcPr>
          <w:p w14:paraId="4031E9FA" w14:textId="77777777" w:rsidR="002C315E" w:rsidRPr="00D7479D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15E" w:rsidRPr="008372B7" w14:paraId="4225B8DB" w14:textId="77777777" w:rsidTr="00BC65BA">
        <w:tc>
          <w:tcPr>
            <w:tcW w:w="666" w:type="dxa"/>
            <w:shd w:val="clear" w:color="auto" w:fill="auto"/>
          </w:tcPr>
          <w:p w14:paraId="09827D17" w14:textId="77777777" w:rsidR="002C315E" w:rsidRPr="008372B7" w:rsidRDefault="008426F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6E059306" w14:textId="77777777" w:rsidR="002C315E" w:rsidRDefault="002C315E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тропонин</w:t>
            </w:r>
          </w:p>
        </w:tc>
        <w:tc>
          <w:tcPr>
            <w:tcW w:w="1843" w:type="dxa"/>
            <w:shd w:val="clear" w:color="auto" w:fill="auto"/>
          </w:tcPr>
          <w:p w14:paraId="66E64BCE" w14:textId="77777777" w:rsidR="002C315E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15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87" w:type="dxa"/>
            <w:shd w:val="clear" w:color="auto" w:fill="auto"/>
          </w:tcPr>
          <w:p w14:paraId="2BF71D24" w14:textId="77777777" w:rsidR="002C315E" w:rsidRPr="00D7479D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15E" w:rsidRPr="008372B7" w14:paraId="0D96155F" w14:textId="77777777" w:rsidTr="00BC65BA">
        <w:tc>
          <w:tcPr>
            <w:tcW w:w="666" w:type="dxa"/>
            <w:shd w:val="clear" w:color="auto" w:fill="auto"/>
          </w:tcPr>
          <w:p w14:paraId="3C318E0A" w14:textId="77777777" w:rsidR="002C315E" w:rsidRPr="008372B7" w:rsidRDefault="008426F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5422DF5D" w14:textId="77777777" w:rsidR="002C315E" w:rsidRDefault="002C315E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1843" w:type="dxa"/>
            <w:shd w:val="clear" w:color="auto" w:fill="auto"/>
          </w:tcPr>
          <w:p w14:paraId="58DFC26F" w14:textId="77777777" w:rsidR="002C315E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15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87" w:type="dxa"/>
            <w:shd w:val="clear" w:color="auto" w:fill="auto"/>
          </w:tcPr>
          <w:p w14:paraId="1B32F963" w14:textId="77777777" w:rsidR="002C315E" w:rsidRPr="00D7479D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15E" w:rsidRPr="008372B7" w14:paraId="441D78FD" w14:textId="77777777" w:rsidTr="00BC65BA">
        <w:tc>
          <w:tcPr>
            <w:tcW w:w="666" w:type="dxa"/>
            <w:shd w:val="clear" w:color="auto" w:fill="auto"/>
          </w:tcPr>
          <w:p w14:paraId="51BE9F26" w14:textId="77777777" w:rsidR="002C315E" w:rsidRPr="008372B7" w:rsidRDefault="008426F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18EC5324" w14:textId="77777777" w:rsidR="002C315E" w:rsidRDefault="002C315E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тиреотропный гормон</w:t>
            </w:r>
          </w:p>
        </w:tc>
        <w:tc>
          <w:tcPr>
            <w:tcW w:w="1843" w:type="dxa"/>
            <w:shd w:val="clear" w:color="auto" w:fill="auto"/>
          </w:tcPr>
          <w:p w14:paraId="3D3E59DB" w14:textId="77777777" w:rsidR="002C315E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15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87" w:type="dxa"/>
            <w:shd w:val="clear" w:color="auto" w:fill="auto"/>
          </w:tcPr>
          <w:p w14:paraId="1C09EEDE" w14:textId="77777777" w:rsidR="002C315E" w:rsidRPr="00D7479D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15E" w:rsidRPr="008372B7" w14:paraId="05264E11" w14:textId="77777777" w:rsidTr="00BC65BA">
        <w:tc>
          <w:tcPr>
            <w:tcW w:w="666" w:type="dxa"/>
            <w:shd w:val="clear" w:color="auto" w:fill="auto"/>
          </w:tcPr>
          <w:p w14:paraId="39B7608C" w14:textId="77777777" w:rsidR="002C315E" w:rsidRPr="008372B7" w:rsidRDefault="008426F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4AFF9E25" w14:textId="77777777" w:rsidR="002C315E" w:rsidRPr="00BC65BA" w:rsidRDefault="00BC65BA" w:rsidP="005B53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5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иные показатели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необходимые УЗ</w:t>
            </w:r>
          </w:p>
        </w:tc>
        <w:tc>
          <w:tcPr>
            <w:tcW w:w="1843" w:type="dxa"/>
            <w:shd w:val="clear" w:color="auto" w:fill="auto"/>
          </w:tcPr>
          <w:p w14:paraId="4B62CFA0" w14:textId="77777777" w:rsidR="002C315E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14:paraId="28C41354" w14:textId="77777777" w:rsidR="002C315E" w:rsidRPr="00D7479D" w:rsidRDefault="002C315E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4D" w:rsidRPr="008372B7" w14:paraId="33533FDA" w14:textId="77777777" w:rsidTr="00BC65BA">
        <w:tc>
          <w:tcPr>
            <w:tcW w:w="666" w:type="dxa"/>
            <w:shd w:val="clear" w:color="auto" w:fill="auto"/>
          </w:tcPr>
          <w:p w14:paraId="298D9FC5" w14:textId="77777777" w:rsidR="00A0274D" w:rsidRPr="008372B7" w:rsidRDefault="00A0274D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9" w:type="dxa"/>
            <w:shd w:val="clear" w:color="auto" w:fill="auto"/>
            <w:vAlign w:val="bottom"/>
          </w:tcPr>
          <w:p w14:paraId="393707E2" w14:textId="77777777" w:rsidR="00A0274D" w:rsidRPr="003740CC" w:rsidRDefault="002C315E" w:rsidP="006A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Расходные материалы, необходимые для проведения исследований</w:t>
            </w:r>
          </w:p>
        </w:tc>
        <w:tc>
          <w:tcPr>
            <w:tcW w:w="1843" w:type="dxa"/>
            <w:shd w:val="clear" w:color="auto" w:fill="auto"/>
          </w:tcPr>
          <w:p w14:paraId="0F362F3D" w14:textId="77777777" w:rsidR="00A0274D" w:rsidRDefault="00A0274D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14:paraId="2CBEEB3D" w14:textId="77777777" w:rsidR="00A0274D" w:rsidRPr="00D7479D" w:rsidRDefault="00A0274D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C56CFB" w14:textId="77777777" w:rsidR="00DA6975" w:rsidRDefault="00DA697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F2AA67" w14:textId="77777777" w:rsidR="001C01C5" w:rsidRPr="00FE5814" w:rsidRDefault="001C01C5" w:rsidP="001C01C5">
      <w:pPr>
        <w:spacing w:after="120" w:line="48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Pr="00FE5814">
        <w:rPr>
          <w:rFonts w:ascii="Times New Roman" w:eastAsia="Times New Roman" w:hAnsi="Times New Roman"/>
          <w:b/>
          <w:bCs/>
          <w:sz w:val="24"/>
          <w:szCs w:val="24"/>
        </w:rPr>
        <w:t>Технические характеристики.</w:t>
      </w:r>
    </w:p>
    <w:p w14:paraId="1B802DBA" w14:textId="77777777" w:rsidR="006549D2" w:rsidRDefault="001C01C5" w:rsidP="0065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814">
        <w:rPr>
          <w:rFonts w:ascii="Times New Roman" w:hAnsi="Times New Roman"/>
          <w:sz w:val="24"/>
          <w:szCs w:val="24"/>
          <w:lang w:eastAsia="ru-RU"/>
        </w:rPr>
        <w:t>2.1.</w:t>
      </w:r>
      <w:r w:rsidR="006549D2">
        <w:rPr>
          <w:rFonts w:ascii="Times New Roman" w:hAnsi="Times New Roman"/>
          <w:sz w:val="24"/>
          <w:szCs w:val="24"/>
          <w:lang w:eastAsia="ru-RU"/>
        </w:rPr>
        <w:t xml:space="preserve"> Предлагаемые реагенты должны быть совместимы с передавае</w:t>
      </w:r>
      <w:r w:rsidR="00563741">
        <w:rPr>
          <w:rFonts w:ascii="Times New Roman" w:hAnsi="Times New Roman"/>
          <w:sz w:val="24"/>
          <w:szCs w:val="24"/>
          <w:lang w:eastAsia="ru-RU"/>
        </w:rPr>
        <w:t>мым в пользование оборудованием в соответствии с документацией к оборудованию.</w:t>
      </w:r>
    </w:p>
    <w:p w14:paraId="1F66F93C" w14:textId="77777777" w:rsidR="006549D2" w:rsidRDefault="006549D2" w:rsidP="0065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69B">
        <w:rPr>
          <w:rFonts w:ascii="Times New Roman" w:hAnsi="Times New Roman"/>
          <w:sz w:val="24"/>
          <w:szCs w:val="24"/>
          <w:lang w:eastAsia="ru-RU"/>
        </w:rPr>
        <w:t>2.</w:t>
      </w:r>
      <w:r w:rsidR="00563741" w:rsidRPr="0029069B">
        <w:rPr>
          <w:rFonts w:ascii="Times New Roman" w:hAnsi="Times New Roman"/>
          <w:sz w:val="24"/>
          <w:szCs w:val="24"/>
          <w:lang w:eastAsia="ru-RU"/>
        </w:rPr>
        <w:t>2</w:t>
      </w:r>
      <w:r w:rsidRPr="0029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741" w:rsidRPr="0029069B">
        <w:rPr>
          <w:rFonts w:ascii="Times New Roman" w:hAnsi="Times New Roman"/>
          <w:sz w:val="24"/>
          <w:szCs w:val="24"/>
          <w:lang w:eastAsia="ru-RU"/>
        </w:rPr>
        <w:t>Оборудование должно работать в экспресс режиме (1 тест-полоска – 1 биологический образец).</w:t>
      </w:r>
    </w:p>
    <w:p w14:paraId="4C744345" w14:textId="77777777" w:rsidR="006C2F5C" w:rsidRPr="00D25644" w:rsidRDefault="006549D2" w:rsidP="006549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6374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C01C5" w:rsidRPr="00FE58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Указать требования к оборудованию –</w:t>
      </w:r>
      <w:r w:rsidR="009066B7">
        <w:rPr>
          <w:rFonts w:ascii="Times New Roman" w:hAnsi="Times New Roman"/>
          <w:sz w:val="24"/>
          <w:szCs w:val="24"/>
          <w:lang w:eastAsia="ru-RU"/>
        </w:rPr>
        <w:t xml:space="preserve"> производительность (из рекоменд</w:t>
      </w:r>
      <w:r>
        <w:rPr>
          <w:rFonts w:ascii="Times New Roman" w:hAnsi="Times New Roman"/>
          <w:sz w:val="24"/>
          <w:szCs w:val="24"/>
          <w:lang w:eastAsia="ru-RU"/>
        </w:rPr>
        <w:t>аций)</w:t>
      </w:r>
    </w:p>
    <w:p w14:paraId="23458B0E" w14:textId="77777777" w:rsidR="001C01C5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F45B86" w14:textId="77777777" w:rsidR="001C01C5" w:rsidRDefault="001C01C5" w:rsidP="001C0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A4C">
        <w:rPr>
          <w:rFonts w:ascii="Times New Roman" w:hAnsi="Times New Roman"/>
          <w:b/>
          <w:bCs/>
          <w:sz w:val="24"/>
          <w:szCs w:val="24"/>
          <w:lang w:eastAsia="ru-RU"/>
        </w:rPr>
        <w:t>3.Требования,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 w:rsidRPr="00006A4C">
        <w:rPr>
          <w:rFonts w:ascii="Times New Roman" w:hAnsi="Times New Roman"/>
          <w:sz w:val="24"/>
          <w:szCs w:val="24"/>
          <w:lang w:eastAsia="ru-RU"/>
        </w:rPr>
        <w:t>:</w:t>
      </w:r>
    </w:p>
    <w:p w14:paraId="6267E970" w14:textId="77777777" w:rsidR="009066B7" w:rsidRPr="00006A4C" w:rsidRDefault="009066B7" w:rsidP="001C0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734BA6" w14:textId="7C61AB99" w:rsidR="001C01C5" w:rsidRPr="00006A4C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="00A0274D" w:rsidRPr="00A0274D">
        <w:rPr>
          <w:rFonts w:ascii="Times New Roman" w:hAnsi="Times New Roman"/>
          <w:sz w:val="24"/>
          <w:szCs w:val="24"/>
          <w:lang w:eastAsia="ru-RU"/>
        </w:rPr>
        <w:t xml:space="preserve">Срок годности реагентов на момент поставки должен быть не менее </w:t>
      </w:r>
      <w:r w:rsidR="006549D2">
        <w:rPr>
          <w:rFonts w:ascii="Times New Roman" w:hAnsi="Times New Roman"/>
          <w:sz w:val="24"/>
          <w:szCs w:val="24"/>
          <w:lang w:eastAsia="ru-RU"/>
        </w:rPr>
        <w:t>5</w:t>
      </w:r>
      <w:r w:rsidR="00A0274D" w:rsidRPr="00A0274D">
        <w:rPr>
          <w:rFonts w:ascii="Times New Roman" w:hAnsi="Times New Roman"/>
          <w:sz w:val="24"/>
          <w:szCs w:val="24"/>
          <w:lang w:eastAsia="ru-RU"/>
        </w:rPr>
        <w:t>0% от установленного производителе</w:t>
      </w:r>
      <w:r w:rsidR="006549D2">
        <w:rPr>
          <w:rFonts w:ascii="Times New Roman" w:hAnsi="Times New Roman"/>
          <w:sz w:val="24"/>
          <w:szCs w:val="24"/>
          <w:lang w:eastAsia="ru-RU"/>
        </w:rPr>
        <w:t xml:space="preserve">м на дату </w:t>
      </w:r>
      <w:r w:rsidR="0029069B">
        <w:rPr>
          <w:rFonts w:ascii="Times New Roman" w:hAnsi="Times New Roman"/>
          <w:sz w:val="24"/>
          <w:szCs w:val="24"/>
          <w:lang w:eastAsia="ru-RU"/>
        </w:rPr>
        <w:t>поставки</w:t>
      </w:r>
      <w:r w:rsidR="00563741">
        <w:rPr>
          <w:rFonts w:ascii="Times New Roman" w:hAnsi="Times New Roman"/>
          <w:sz w:val="24"/>
          <w:szCs w:val="24"/>
          <w:lang w:eastAsia="ru-RU"/>
        </w:rPr>
        <w:t>.</w:t>
      </w:r>
    </w:p>
    <w:p w14:paraId="2D29F09A" w14:textId="77777777" w:rsidR="003740CC" w:rsidRDefault="003740CC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Оригинальная инструкция на русском языке ко всем </w:t>
      </w:r>
      <w:r w:rsidR="00622E01">
        <w:rPr>
          <w:rFonts w:ascii="Times New Roman" w:hAnsi="Times New Roman"/>
          <w:sz w:val="24"/>
          <w:szCs w:val="24"/>
          <w:lang w:eastAsia="ru-RU"/>
        </w:rPr>
        <w:t>наименованиям ИМН</w:t>
      </w:r>
      <w:r>
        <w:rPr>
          <w:rFonts w:ascii="Times New Roman" w:hAnsi="Times New Roman"/>
          <w:sz w:val="24"/>
          <w:szCs w:val="24"/>
          <w:lang w:eastAsia="ru-RU"/>
        </w:rPr>
        <w:t>, перечисленным в разделе 1 технических хар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актеристик.</w:t>
      </w:r>
    </w:p>
    <w:p w14:paraId="3D0020DB" w14:textId="77777777" w:rsidR="00563741" w:rsidRDefault="0056374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F95464" w14:textId="77777777" w:rsidR="00563741" w:rsidRDefault="00563741" w:rsidP="0056374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14:paraId="20274A36" w14:textId="77777777" w:rsidR="00563741" w:rsidRPr="00563741" w:rsidRDefault="00563741" w:rsidP="0056374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563741">
        <w:rPr>
          <w:rFonts w:ascii="Times New Roman" w:hAnsi="Times New Roman"/>
          <w:szCs w:val="24"/>
          <w:lang w:eastAsia="ru-RU"/>
        </w:rPr>
        <w:t>*Указываются тесты (наименования показателей), которые необходимо определять Заказчику в соответствии с потребностями организации здравоохранения и уровнем оказания медицинской помощи</w:t>
      </w:r>
    </w:p>
    <w:p w14:paraId="1E56B0D7" w14:textId="77777777" w:rsidR="00563741" w:rsidRPr="00563741" w:rsidRDefault="00563741" w:rsidP="0056374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563741">
        <w:rPr>
          <w:rFonts w:ascii="Times New Roman" w:hAnsi="Times New Roman"/>
          <w:szCs w:val="24"/>
          <w:lang w:eastAsia="ru-RU"/>
        </w:rPr>
        <w:t xml:space="preserve">**указывается количество, требуемое для </w:t>
      </w:r>
      <w:r w:rsidRPr="0029069B">
        <w:rPr>
          <w:rFonts w:ascii="Times New Roman" w:hAnsi="Times New Roman"/>
          <w:szCs w:val="24"/>
          <w:lang w:eastAsia="ru-RU"/>
        </w:rPr>
        <w:t>работы в течение 1 года</w:t>
      </w:r>
    </w:p>
    <w:p w14:paraId="7ECAFCEC" w14:textId="77777777" w:rsidR="00563741" w:rsidRPr="00563741" w:rsidRDefault="00563741" w:rsidP="003740CC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14:paraId="4C55DB40" w14:textId="77777777" w:rsidR="00563741" w:rsidRDefault="0056374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C90749" w14:textId="77777777" w:rsidR="00563741" w:rsidRDefault="0056374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29379C" w14:textId="77777777" w:rsidR="000D26F2" w:rsidRDefault="000D26F2">
      <w:pPr>
        <w:spacing w:after="160" w:line="259" w:lineRule="auto"/>
      </w:pPr>
    </w:p>
    <w:p w14:paraId="29BF4797" w14:textId="77777777" w:rsidR="000D26F2" w:rsidRDefault="000D26F2" w:rsidP="000D26F2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26F2" w14:paraId="7CD48369" w14:textId="77777777" w:rsidTr="00F3712C">
        <w:tc>
          <w:tcPr>
            <w:tcW w:w="4672" w:type="dxa"/>
          </w:tcPr>
          <w:p w14:paraId="2A2A45D9" w14:textId="77777777"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C64F14" w14:textId="77777777"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14:paraId="137B786D" w14:textId="77777777" w:rsidTr="00F3712C">
        <w:tc>
          <w:tcPr>
            <w:tcW w:w="4672" w:type="dxa"/>
            <w:vAlign w:val="center"/>
          </w:tcPr>
          <w:p w14:paraId="7FC2487B" w14:textId="77777777"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6381E8" w14:textId="77777777" w:rsidR="000D26F2" w:rsidRDefault="000D26F2" w:rsidP="00F3712C">
            <w:pPr>
              <w:spacing w:after="0" w:line="240" w:lineRule="auto"/>
              <w:ind w:left="216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14:paraId="279893E9" w14:textId="77777777" w:rsidTr="00F3712C">
        <w:tc>
          <w:tcPr>
            <w:tcW w:w="4672" w:type="dxa"/>
          </w:tcPr>
          <w:p w14:paraId="02C7AA98" w14:textId="77777777"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E83726" w14:textId="77777777"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14:paraId="018C3526" w14:textId="77777777" w:rsidTr="00F3712C">
        <w:tc>
          <w:tcPr>
            <w:tcW w:w="4672" w:type="dxa"/>
          </w:tcPr>
          <w:p w14:paraId="236F19BA" w14:textId="77777777"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3AC45E" w14:textId="77777777"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14:paraId="52D26183" w14:textId="77777777" w:rsidTr="00F3712C">
        <w:tc>
          <w:tcPr>
            <w:tcW w:w="4672" w:type="dxa"/>
          </w:tcPr>
          <w:p w14:paraId="7ADFB4F7" w14:textId="77777777" w:rsidR="000D26F2" w:rsidRDefault="000D26F2" w:rsidP="00F3712C">
            <w:pPr>
              <w:spacing w:after="0" w:line="240" w:lineRule="auto"/>
              <w:ind w:right="449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32E507B" w14:textId="77777777"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6BF3CEE8" w14:textId="77777777" w:rsidR="00D150E3" w:rsidRDefault="00D150E3"/>
    <w:sectPr w:rsidR="00D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387"/>
    <w:multiLevelType w:val="hybridMultilevel"/>
    <w:tmpl w:val="A6A82466"/>
    <w:lvl w:ilvl="0" w:tplc="F564C1C4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C5"/>
    <w:rsid w:val="00097AE2"/>
    <w:rsid w:val="000D26F2"/>
    <w:rsid w:val="001A2A7E"/>
    <w:rsid w:val="001C01C5"/>
    <w:rsid w:val="001D05C7"/>
    <w:rsid w:val="002375F6"/>
    <w:rsid w:val="0029069B"/>
    <w:rsid w:val="002C315E"/>
    <w:rsid w:val="003740CC"/>
    <w:rsid w:val="003959D1"/>
    <w:rsid w:val="003C4190"/>
    <w:rsid w:val="004255D3"/>
    <w:rsid w:val="00526C8A"/>
    <w:rsid w:val="00563741"/>
    <w:rsid w:val="0059732E"/>
    <w:rsid w:val="005B53DA"/>
    <w:rsid w:val="005D3DEB"/>
    <w:rsid w:val="00622E01"/>
    <w:rsid w:val="006549D2"/>
    <w:rsid w:val="00694610"/>
    <w:rsid w:val="006A745A"/>
    <w:rsid w:val="006C2F5C"/>
    <w:rsid w:val="006D0F06"/>
    <w:rsid w:val="008207A2"/>
    <w:rsid w:val="008426FA"/>
    <w:rsid w:val="009066B7"/>
    <w:rsid w:val="00910ED6"/>
    <w:rsid w:val="00A0274D"/>
    <w:rsid w:val="00A34C5F"/>
    <w:rsid w:val="00B13631"/>
    <w:rsid w:val="00B40527"/>
    <w:rsid w:val="00B41186"/>
    <w:rsid w:val="00BC65BA"/>
    <w:rsid w:val="00BE72E6"/>
    <w:rsid w:val="00C451CF"/>
    <w:rsid w:val="00CC0E75"/>
    <w:rsid w:val="00CE45BE"/>
    <w:rsid w:val="00D150E3"/>
    <w:rsid w:val="00D25644"/>
    <w:rsid w:val="00D6460E"/>
    <w:rsid w:val="00D904E0"/>
    <w:rsid w:val="00DA639A"/>
    <w:rsid w:val="00DA6975"/>
    <w:rsid w:val="00DB4337"/>
    <w:rsid w:val="00E81409"/>
    <w:rsid w:val="00FC06CC"/>
    <w:rsid w:val="00FE0344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7DA2"/>
  <w15:chartTrackingRefBased/>
  <w15:docId w15:val="{42B6706F-1D3B-4234-8D9E-827DA0D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F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0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63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74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7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ЗавЛаб</dc:creator>
  <cp:keywords/>
  <dc:description/>
  <cp:lastModifiedBy>Денис Грабовский</cp:lastModifiedBy>
  <cp:revision>3</cp:revision>
  <cp:lastPrinted>2022-09-15T06:12:00Z</cp:lastPrinted>
  <dcterms:created xsi:type="dcterms:W3CDTF">2023-05-16T06:24:00Z</dcterms:created>
  <dcterms:modified xsi:type="dcterms:W3CDTF">2023-05-17T12:48:00Z</dcterms:modified>
</cp:coreProperties>
</file>